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7C" w:rsidRPr="00DD07C8" w:rsidRDefault="0024197C" w:rsidP="0024197C">
      <w:pPr>
        <w:spacing w:line="920" w:lineRule="exact"/>
        <w:ind w:rightChars="14" w:right="29"/>
        <w:jc w:val="center"/>
        <w:rPr>
          <w:rFonts w:ascii="方正小标宋简体" w:eastAsia="方正小标宋简体" w:hAnsi="宋体"/>
          <w:snapToGrid w:val="0"/>
          <w:color w:val="FF0000"/>
          <w:spacing w:val="-20"/>
          <w:w w:val="90"/>
          <w:kern w:val="0"/>
          <w:sz w:val="60"/>
          <w:szCs w:val="60"/>
        </w:rPr>
      </w:pPr>
      <w:r w:rsidRPr="0024197C">
        <w:rPr>
          <w:rFonts w:ascii="方正小标宋简体" w:eastAsia="方正小标宋简体" w:hAnsi="宋体" w:hint="eastAsia"/>
          <w:snapToGrid w:val="0"/>
          <w:color w:val="FF0000"/>
          <w:spacing w:val="4"/>
          <w:w w:val="86"/>
          <w:kern w:val="0"/>
          <w:sz w:val="60"/>
          <w:szCs w:val="60"/>
          <w:fitText w:val="8320" w:id="602200064"/>
        </w:rPr>
        <w:t>中共北京市朝阳区委教育工作委员</w:t>
      </w:r>
      <w:r w:rsidRPr="0024197C">
        <w:rPr>
          <w:rFonts w:ascii="方正小标宋简体" w:eastAsia="方正小标宋简体" w:hAnsi="宋体" w:hint="eastAsia"/>
          <w:snapToGrid w:val="0"/>
          <w:color w:val="FF0000"/>
          <w:spacing w:val="-24"/>
          <w:w w:val="86"/>
          <w:kern w:val="0"/>
          <w:sz w:val="60"/>
          <w:szCs w:val="60"/>
          <w:fitText w:val="8320" w:id="602200064"/>
        </w:rPr>
        <w:t>会</w:t>
      </w:r>
    </w:p>
    <w:p w:rsidR="0024197C" w:rsidRPr="00AE3761" w:rsidRDefault="0024197C" w:rsidP="0024197C">
      <w:pPr>
        <w:spacing w:line="1000" w:lineRule="exact"/>
        <w:ind w:rightChars="14" w:right="29"/>
        <w:jc w:val="center"/>
        <w:rPr>
          <w:rFonts w:ascii="方正小标宋简体" w:eastAsia="方正小标宋简体" w:hAnsi="宋体"/>
          <w:snapToGrid w:val="0"/>
          <w:color w:val="FF0000"/>
          <w:w w:val="68"/>
          <w:kern w:val="0"/>
          <w:sz w:val="60"/>
          <w:szCs w:val="60"/>
        </w:rPr>
      </w:pPr>
      <w:r w:rsidRPr="0024197C">
        <w:rPr>
          <w:rFonts w:ascii="方正小标宋简体" w:eastAsia="方正小标宋简体" w:hAnsi="宋体" w:hint="eastAsia"/>
          <w:snapToGrid w:val="0"/>
          <w:color w:val="FF0000"/>
          <w:spacing w:val="28"/>
          <w:w w:val="68"/>
          <w:kern w:val="0"/>
          <w:sz w:val="60"/>
          <w:szCs w:val="60"/>
          <w:fitText w:val="5516" w:id="602200065"/>
        </w:rPr>
        <w:t>党的群众路线教育实践活</w:t>
      </w:r>
      <w:r w:rsidRPr="0024197C">
        <w:rPr>
          <w:rFonts w:ascii="方正小标宋简体" w:eastAsia="方正小标宋简体" w:hAnsi="宋体" w:hint="eastAsia"/>
          <w:snapToGrid w:val="0"/>
          <w:color w:val="FF0000"/>
          <w:spacing w:val="3"/>
          <w:w w:val="68"/>
          <w:kern w:val="0"/>
          <w:sz w:val="60"/>
          <w:szCs w:val="60"/>
          <w:fitText w:val="5516" w:id="602200065"/>
        </w:rPr>
        <w:t>动</w:t>
      </w:r>
      <w:r w:rsidRPr="0024197C">
        <w:rPr>
          <w:rFonts w:ascii="方正小标宋简体" w:eastAsia="方正小标宋简体" w:hAnsi="宋体" w:hint="eastAsia"/>
          <w:snapToGrid w:val="0"/>
          <w:color w:val="FF0000"/>
          <w:spacing w:val="10"/>
          <w:w w:val="64"/>
          <w:kern w:val="0"/>
          <w:sz w:val="60"/>
          <w:szCs w:val="60"/>
          <w:fitText w:val="2720" w:id="602200066"/>
        </w:rPr>
        <w:t>领导小组办公</w:t>
      </w:r>
      <w:r w:rsidRPr="0024197C">
        <w:rPr>
          <w:rFonts w:ascii="方正小标宋简体" w:eastAsia="方正小标宋简体" w:hAnsi="宋体" w:hint="eastAsia"/>
          <w:snapToGrid w:val="0"/>
          <w:color w:val="FF0000"/>
          <w:spacing w:val="-28"/>
          <w:w w:val="64"/>
          <w:kern w:val="0"/>
          <w:sz w:val="60"/>
          <w:szCs w:val="60"/>
          <w:fitText w:val="2720" w:id="602200066"/>
        </w:rPr>
        <w:t>室</w:t>
      </w:r>
    </w:p>
    <w:p w:rsidR="0024197C" w:rsidRPr="0023137A" w:rsidRDefault="0024197C" w:rsidP="0024197C">
      <w:pPr>
        <w:spacing w:line="440" w:lineRule="exact"/>
        <w:jc w:val="center"/>
        <w:rPr>
          <w:rFonts w:ascii="仿宋_GB2312" w:eastAsia="仿宋_GB2312"/>
          <w:bCs/>
          <w:sz w:val="10"/>
          <w:szCs w:val="10"/>
        </w:rPr>
      </w:pPr>
    </w:p>
    <w:p w:rsidR="0024197C" w:rsidRDefault="002712BC" w:rsidP="0024197C">
      <w:pPr>
        <w:jc w:val="center"/>
        <w:rPr>
          <w:rFonts w:ascii="宋体" w:hAnsi="宋体"/>
          <w:b/>
          <w:sz w:val="32"/>
          <w:szCs w:val="32"/>
        </w:rPr>
      </w:pPr>
      <w:r>
        <w:rPr>
          <w:rFonts w:ascii="宋体" w:hAnsi="宋体"/>
          <w:b/>
          <w:noProof/>
          <w:sz w:val="32"/>
          <w:szCs w:val="32"/>
        </w:rPr>
        <w:pict>
          <v:shapetype id="_x0000_t32" coordsize="21600,21600" o:spt="32" o:oned="t" path="m,l21600,21600e" filled="f">
            <v:path arrowok="t" fillok="f" o:connecttype="none"/>
            <o:lock v:ext="edit" shapetype="t"/>
          </v:shapetype>
          <v:shape id="_x0000_s2054" type="#_x0000_t32" style="position:absolute;left:0;text-align:left;margin-left:-2.1pt;margin-top:30.75pt;width:426.35pt;height:.05pt;z-index:251664384" o:connectortype="straight" strokecolor="red" strokeweight="2pt"/>
        </w:pict>
      </w:r>
    </w:p>
    <w:p w:rsidR="0024197C" w:rsidRDefault="0024197C" w:rsidP="0024197C">
      <w:pPr>
        <w:adjustRightInd w:val="0"/>
        <w:snapToGrid w:val="0"/>
        <w:spacing w:line="560" w:lineRule="exact"/>
        <w:jc w:val="center"/>
        <w:rPr>
          <w:rFonts w:ascii="方正小标宋简体" w:eastAsia="方正小标宋简体" w:hAnsi="宋体"/>
          <w:bCs/>
          <w:sz w:val="44"/>
          <w:szCs w:val="44"/>
        </w:rPr>
      </w:pPr>
    </w:p>
    <w:p w:rsidR="00710480" w:rsidRDefault="000B3BCA" w:rsidP="00710480">
      <w:pPr>
        <w:pStyle w:val="a7"/>
        <w:adjustRightInd w:val="0"/>
        <w:snapToGrid w:val="0"/>
        <w:ind w:left="0"/>
        <w:rPr>
          <w:rFonts w:eastAsia="方正小标宋简体" w:hint="eastAsia"/>
          <w:b w:val="0"/>
          <w:szCs w:val="44"/>
        </w:rPr>
      </w:pPr>
      <w:r w:rsidRPr="00710480">
        <w:rPr>
          <w:rFonts w:eastAsia="方正小标宋简体"/>
          <w:b w:val="0"/>
          <w:szCs w:val="44"/>
        </w:rPr>
        <w:t>关于</w:t>
      </w:r>
      <w:r w:rsidRPr="00710480">
        <w:rPr>
          <w:rFonts w:eastAsia="方正小标宋简体" w:hint="eastAsia"/>
          <w:b w:val="0"/>
          <w:szCs w:val="44"/>
        </w:rPr>
        <w:t>在教育实践活动中</w:t>
      </w:r>
      <w:r w:rsidRPr="00710480">
        <w:rPr>
          <w:rFonts w:eastAsia="方正小标宋简体"/>
          <w:b w:val="0"/>
          <w:szCs w:val="44"/>
        </w:rPr>
        <w:t>做好</w:t>
      </w:r>
      <w:r w:rsidRPr="00710480">
        <w:rPr>
          <w:rFonts w:eastAsia="方正小标宋简体" w:hint="eastAsia"/>
          <w:b w:val="0"/>
          <w:szCs w:val="44"/>
        </w:rPr>
        <w:t>第二环节</w:t>
      </w:r>
    </w:p>
    <w:p w:rsidR="000B3BCA" w:rsidRPr="00710480" w:rsidRDefault="000B3BCA" w:rsidP="00710480">
      <w:pPr>
        <w:pStyle w:val="a7"/>
        <w:adjustRightInd w:val="0"/>
        <w:snapToGrid w:val="0"/>
        <w:ind w:left="0"/>
        <w:rPr>
          <w:rFonts w:eastAsia="方正小标宋简体"/>
          <w:b w:val="0"/>
          <w:szCs w:val="44"/>
        </w:rPr>
      </w:pPr>
      <w:r w:rsidRPr="00710480">
        <w:rPr>
          <w:rFonts w:eastAsia="方正小标宋简体"/>
          <w:b w:val="0"/>
          <w:szCs w:val="44"/>
        </w:rPr>
        <w:t>查摆问题、开展批评</w:t>
      </w:r>
      <w:r w:rsidRPr="00710480">
        <w:rPr>
          <w:rFonts w:eastAsia="方正小标宋简体" w:hint="eastAsia"/>
          <w:b w:val="0"/>
          <w:szCs w:val="44"/>
        </w:rPr>
        <w:t>相</w:t>
      </w:r>
      <w:r w:rsidRPr="00710480">
        <w:rPr>
          <w:rFonts w:eastAsia="方正小标宋简体"/>
          <w:b w:val="0"/>
          <w:szCs w:val="44"/>
        </w:rPr>
        <w:t>关工作的通知</w:t>
      </w:r>
    </w:p>
    <w:p w:rsidR="000B3BCA" w:rsidRDefault="000B3BCA" w:rsidP="000B3BCA">
      <w:pPr>
        <w:pStyle w:val="a7"/>
        <w:adjustRightInd w:val="0"/>
        <w:snapToGrid w:val="0"/>
        <w:ind w:left="0"/>
        <w:rPr>
          <w:rFonts w:eastAsia="方正小标宋简体" w:hint="eastAsia"/>
          <w:b w:val="0"/>
          <w:sz w:val="40"/>
          <w:szCs w:val="40"/>
        </w:rPr>
      </w:pPr>
    </w:p>
    <w:p w:rsidR="000B3BCA" w:rsidRPr="00710480" w:rsidRDefault="000B3BCA" w:rsidP="000B3BCA">
      <w:pPr>
        <w:adjustRightInd w:val="0"/>
        <w:snapToGrid w:val="0"/>
        <w:spacing w:line="570" w:lineRule="exact"/>
        <w:rPr>
          <w:rFonts w:ascii="仿宋_GB2312" w:eastAsia="仿宋_GB2312" w:hint="eastAsia"/>
          <w:color w:val="000000"/>
          <w:sz w:val="32"/>
          <w:szCs w:val="32"/>
        </w:rPr>
      </w:pPr>
      <w:r w:rsidRPr="00710480">
        <w:rPr>
          <w:rFonts w:ascii="仿宋_GB2312" w:eastAsia="仿宋_GB2312" w:hint="eastAsia"/>
          <w:color w:val="000000"/>
          <w:sz w:val="32"/>
          <w:szCs w:val="32"/>
        </w:rPr>
        <w:t>各中小学、学区、幼儿园、职业高中、直属单位、机关科室：</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sz w:val="32"/>
          <w:szCs w:val="32"/>
        </w:rPr>
        <w:t>根据区委关于做好第二批教育实践活动查摆问题、开展批评环节工作的有关精神，按照《朝阳区教育系统深入开展党的群众路线教育实践活动实施方案》（</w:t>
      </w:r>
      <w:proofErr w:type="gramStart"/>
      <w:r w:rsidRPr="00710480">
        <w:rPr>
          <w:rFonts w:ascii="仿宋_GB2312" w:eastAsia="仿宋_GB2312" w:hint="eastAsia"/>
          <w:sz w:val="32"/>
          <w:szCs w:val="32"/>
        </w:rPr>
        <w:t>朝教群组发</w:t>
      </w:r>
      <w:proofErr w:type="gramEnd"/>
      <w:r w:rsidRPr="00710480">
        <w:rPr>
          <w:rFonts w:ascii="仿宋_GB2312" w:eastAsia="仿宋_GB2312" w:hint="eastAsia"/>
          <w:sz w:val="32"/>
          <w:szCs w:val="32"/>
        </w:rPr>
        <w:t>〔2014〕1号）要求，现对全区教育系统教育实践活动第二环节查摆问题、开展批评环节的相关工作通知如下：</w:t>
      </w:r>
    </w:p>
    <w:p w:rsidR="000B3BCA" w:rsidRPr="00A348F1" w:rsidRDefault="000B3BCA" w:rsidP="00A348F1">
      <w:pPr>
        <w:adjustRightInd w:val="0"/>
        <w:snapToGrid w:val="0"/>
        <w:spacing w:line="570" w:lineRule="exact"/>
        <w:ind w:firstLine="641"/>
        <w:rPr>
          <w:rFonts w:ascii="黑体" w:eastAsia="黑体" w:hAnsi="黑体" w:hint="eastAsia"/>
          <w:color w:val="000000"/>
          <w:sz w:val="32"/>
          <w:szCs w:val="32"/>
        </w:rPr>
      </w:pPr>
      <w:r w:rsidRPr="00A348F1">
        <w:rPr>
          <w:rFonts w:ascii="黑体" w:eastAsia="黑体" w:hAnsi="黑体" w:hint="eastAsia"/>
          <w:color w:val="000000"/>
          <w:sz w:val="32"/>
          <w:szCs w:val="32"/>
        </w:rPr>
        <w:t>一、认真组织开展“回头看”</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sz w:val="32"/>
          <w:szCs w:val="32"/>
        </w:rPr>
        <w:t>各单位要对前一环节情况进行一次“回头看”，认真总结活动开展情况，深入分析排查是否存在表面上热热闹闹，实际上走形变味、用形式主义来反形式主义的问题。重点围绕学习教育是否扎实有效，开门搞活动是否征求到了群众的真实意见，</w:t>
      </w:r>
      <w:proofErr w:type="gramStart"/>
      <w:r w:rsidRPr="00710480">
        <w:rPr>
          <w:rFonts w:ascii="仿宋_GB2312" w:eastAsia="仿宋_GB2312" w:hint="eastAsia"/>
          <w:sz w:val="32"/>
          <w:szCs w:val="32"/>
        </w:rPr>
        <w:t>立行立改是否</w:t>
      </w:r>
      <w:proofErr w:type="gramEnd"/>
      <w:r w:rsidRPr="00710480">
        <w:rPr>
          <w:rFonts w:ascii="仿宋_GB2312" w:eastAsia="仿宋_GB2312" w:hint="eastAsia"/>
          <w:sz w:val="32"/>
          <w:szCs w:val="32"/>
        </w:rPr>
        <w:t>开始边查边改。各单位要在5月26日前完成第一环节工作自查，该“补课”的要“补课”。</w:t>
      </w:r>
    </w:p>
    <w:p w:rsidR="000B3BCA" w:rsidRPr="00A348F1" w:rsidRDefault="000B3BCA" w:rsidP="00A348F1">
      <w:pPr>
        <w:adjustRightInd w:val="0"/>
        <w:snapToGrid w:val="0"/>
        <w:spacing w:line="570" w:lineRule="exact"/>
        <w:ind w:firstLine="641"/>
        <w:rPr>
          <w:rFonts w:ascii="黑体" w:eastAsia="黑体" w:hAnsi="黑体" w:hint="eastAsia"/>
          <w:color w:val="000000"/>
          <w:sz w:val="32"/>
          <w:szCs w:val="32"/>
        </w:rPr>
      </w:pPr>
      <w:r w:rsidRPr="00A348F1">
        <w:rPr>
          <w:rFonts w:ascii="黑体" w:eastAsia="黑体" w:hAnsi="黑体" w:hint="eastAsia"/>
          <w:color w:val="000000"/>
          <w:sz w:val="32"/>
          <w:szCs w:val="32"/>
        </w:rPr>
        <w:t>二、继续抓好学习教育</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sz w:val="32"/>
          <w:szCs w:val="32"/>
        </w:rPr>
        <w:t>坚持学习教育贯穿活动始终，各单位要继续深入学习，</w:t>
      </w:r>
      <w:r w:rsidRPr="00710480">
        <w:rPr>
          <w:rFonts w:ascii="仿宋_GB2312" w:eastAsia="仿宋_GB2312" w:hint="eastAsia"/>
          <w:sz w:val="32"/>
          <w:szCs w:val="32"/>
        </w:rPr>
        <w:lastRenderedPageBreak/>
        <w:t>重点组织学</w:t>
      </w:r>
      <w:proofErr w:type="gramStart"/>
      <w:r w:rsidRPr="00710480">
        <w:rPr>
          <w:rFonts w:ascii="仿宋_GB2312" w:eastAsia="仿宋_GB2312" w:hint="eastAsia"/>
          <w:sz w:val="32"/>
          <w:szCs w:val="32"/>
        </w:rPr>
        <w:t>习习近</w:t>
      </w:r>
      <w:proofErr w:type="gramEnd"/>
      <w:r w:rsidRPr="00710480">
        <w:rPr>
          <w:rFonts w:ascii="仿宋_GB2312" w:eastAsia="仿宋_GB2312" w:hint="eastAsia"/>
          <w:sz w:val="32"/>
          <w:szCs w:val="32"/>
        </w:rPr>
        <w:t>平总书记系列重要讲话精神，观看《焦裕禄》、《雷锋》等影片；基层党组织要对照自身建设中存在的突出问题，深入学习加强基层服务型党组织建设的有关文件、政策法规、理论书籍和先进典型事迹，</w:t>
      </w:r>
      <w:r w:rsidRPr="00710480">
        <w:rPr>
          <w:rFonts w:ascii="仿宋_GB2312" w:eastAsia="仿宋_GB2312" w:hint="eastAsia"/>
          <w:color w:val="000000"/>
          <w:sz w:val="32"/>
          <w:szCs w:val="32"/>
        </w:rPr>
        <w:t>从理论与实践结合上深化对群众路线的认识；要</w:t>
      </w:r>
      <w:r w:rsidRPr="00710480">
        <w:rPr>
          <w:rFonts w:ascii="仿宋_GB2312" w:eastAsia="仿宋_GB2312" w:hint="eastAsia"/>
          <w:sz w:val="32"/>
          <w:szCs w:val="32"/>
        </w:rPr>
        <w:t>强化围绕征求的意见和查摆的问题学习，并围绕重点问题开展专题研讨交流，进一步深化思想认识，研究解决措施。</w:t>
      </w:r>
    </w:p>
    <w:p w:rsidR="000B3BCA" w:rsidRPr="00A348F1" w:rsidRDefault="000B3BCA" w:rsidP="00A348F1">
      <w:pPr>
        <w:adjustRightInd w:val="0"/>
        <w:snapToGrid w:val="0"/>
        <w:spacing w:line="570" w:lineRule="exact"/>
        <w:ind w:firstLine="641"/>
        <w:rPr>
          <w:rFonts w:ascii="黑体" w:eastAsia="黑体" w:hAnsi="黑体" w:hint="eastAsia"/>
          <w:color w:val="000000"/>
          <w:sz w:val="32"/>
          <w:szCs w:val="32"/>
        </w:rPr>
      </w:pPr>
      <w:r w:rsidRPr="00A348F1">
        <w:rPr>
          <w:rFonts w:ascii="黑体" w:eastAsia="黑体" w:hAnsi="黑体" w:hint="eastAsia"/>
          <w:color w:val="000000"/>
          <w:sz w:val="32"/>
          <w:szCs w:val="32"/>
        </w:rPr>
        <w:t>三、督导组通报反馈情况（或谈话提醒）</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sz w:val="32"/>
          <w:szCs w:val="32"/>
        </w:rPr>
        <w:t>各督导组结合征求到的干部群众意见和个别谈话等情况，形成对所督导领导班子的</w:t>
      </w:r>
      <w:r w:rsidRPr="00710480">
        <w:rPr>
          <w:rFonts w:ascii="仿宋_GB2312" w:eastAsia="仿宋_GB2312" w:hint="eastAsia"/>
          <w:color w:val="000000"/>
          <w:sz w:val="32"/>
          <w:szCs w:val="32"/>
        </w:rPr>
        <w:t>总体评价、作风建设情况及存在问题、党风廉政建设情况的通报材料和对党员领导干部的反馈（或谈话提醒）材料，于</w:t>
      </w:r>
      <w:r w:rsidRPr="00710480">
        <w:rPr>
          <w:rFonts w:ascii="仿宋_GB2312" w:eastAsia="仿宋_GB2312" w:hint="eastAsia"/>
          <w:sz w:val="32"/>
          <w:szCs w:val="32"/>
        </w:rPr>
        <w:t>5月26日前报教工</w:t>
      </w:r>
      <w:proofErr w:type="gramStart"/>
      <w:r w:rsidRPr="00710480">
        <w:rPr>
          <w:rFonts w:ascii="仿宋_GB2312" w:eastAsia="仿宋_GB2312" w:hint="eastAsia"/>
          <w:sz w:val="32"/>
          <w:szCs w:val="32"/>
        </w:rPr>
        <w:t>委活动</w:t>
      </w:r>
      <w:proofErr w:type="gramEnd"/>
      <w:r w:rsidRPr="00710480">
        <w:rPr>
          <w:rFonts w:ascii="仿宋_GB2312" w:eastAsia="仿宋_GB2312" w:hint="eastAsia"/>
          <w:sz w:val="32"/>
          <w:szCs w:val="32"/>
        </w:rPr>
        <w:t>办审定。</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color w:val="000000"/>
          <w:sz w:val="32"/>
          <w:szCs w:val="32"/>
        </w:rPr>
        <w:t>领导班子的情况采取集体通报方式，党员领导干部的情况由教工委各督导组向领导班子主要负责同志反馈。</w:t>
      </w:r>
      <w:r w:rsidRPr="00710480">
        <w:rPr>
          <w:rFonts w:ascii="仿宋_GB2312" w:eastAsia="仿宋_GB2312" w:hint="eastAsia"/>
          <w:sz w:val="32"/>
          <w:szCs w:val="32"/>
        </w:rPr>
        <w:t>对反映问题较多的领导班子主要负责同志，督导组与区教工委沟通后进行谈话提醒；对反映问题较多的班子成员，督导组会同领导班子主要负责同志进行谈话提醒。各督导组要在6月13日前完成通报反馈工作。</w:t>
      </w:r>
    </w:p>
    <w:p w:rsidR="000B3BCA" w:rsidRPr="00A348F1" w:rsidRDefault="000B3BCA" w:rsidP="00A348F1">
      <w:pPr>
        <w:adjustRightInd w:val="0"/>
        <w:snapToGrid w:val="0"/>
        <w:spacing w:line="570" w:lineRule="exact"/>
        <w:ind w:firstLine="641"/>
        <w:rPr>
          <w:rFonts w:ascii="黑体" w:eastAsia="黑体" w:hAnsi="黑体" w:hint="eastAsia"/>
          <w:color w:val="000000"/>
          <w:sz w:val="32"/>
          <w:szCs w:val="32"/>
        </w:rPr>
      </w:pPr>
      <w:r w:rsidRPr="00A348F1">
        <w:rPr>
          <w:rFonts w:ascii="黑体" w:eastAsia="黑体" w:hAnsi="黑体" w:hint="eastAsia"/>
          <w:color w:val="000000"/>
          <w:sz w:val="32"/>
          <w:szCs w:val="32"/>
        </w:rPr>
        <w:t>四、</w:t>
      </w:r>
      <w:proofErr w:type="gramStart"/>
      <w:r w:rsidRPr="00A348F1">
        <w:rPr>
          <w:rFonts w:ascii="黑体" w:eastAsia="黑体" w:hAnsi="黑体" w:hint="eastAsia"/>
          <w:color w:val="000000"/>
          <w:sz w:val="32"/>
          <w:szCs w:val="32"/>
        </w:rPr>
        <w:t>深入查摆突出</w:t>
      </w:r>
      <w:proofErr w:type="gramEnd"/>
      <w:r w:rsidRPr="00A348F1">
        <w:rPr>
          <w:rFonts w:ascii="黑体" w:eastAsia="黑体" w:hAnsi="黑体" w:hint="eastAsia"/>
          <w:color w:val="000000"/>
          <w:sz w:val="32"/>
          <w:szCs w:val="32"/>
        </w:rPr>
        <w:t>问题</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sz w:val="32"/>
          <w:szCs w:val="32"/>
        </w:rPr>
        <w:t>突出领导带头，认真梳理领导班子和党员领导干部在“四风”方面、涉及群众利益方面、基层基础薄弱方面的突出问题。结合 “四风”方面的具体表现、征求到的意见、督导组反馈的问题及与班子成员间谈心交心的内容，进一步</w:t>
      </w:r>
      <w:r w:rsidRPr="00710480">
        <w:rPr>
          <w:rFonts w:ascii="仿宋_GB2312" w:eastAsia="仿宋_GB2312" w:hint="eastAsia"/>
          <w:sz w:val="32"/>
          <w:szCs w:val="32"/>
        </w:rPr>
        <w:lastRenderedPageBreak/>
        <w:t>聚焦反对“四风”，从严从实查摆。</w:t>
      </w:r>
      <w:r w:rsidRPr="00710480">
        <w:rPr>
          <w:rFonts w:ascii="仿宋_GB2312" w:eastAsia="仿宋_GB2312" w:hAnsi="宋体" w:cs="宋体" w:hint="eastAsia"/>
          <w:kern w:val="0"/>
          <w:sz w:val="32"/>
          <w:szCs w:val="32"/>
        </w:rPr>
        <w:t>领导班子要对征求到的意见建议，</w:t>
      </w:r>
      <w:r w:rsidRPr="00710480">
        <w:rPr>
          <w:rFonts w:ascii="仿宋_GB2312" w:eastAsia="仿宋_GB2312" w:hint="eastAsia"/>
          <w:sz w:val="32"/>
          <w:szCs w:val="32"/>
        </w:rPr>
        <w:t>组织开展一次征求意见分析会进行“会诊”，把征集到的意见建议一项一项</w:t>
      </w:r>
      <w:proofErr w:type="gramStart"/>
      <w:r w:rsidRPr="00710480">
        <w:rPr>
          <w:rFonts w:ascii="仿宋_GB2312" w:eastAsia="仿宋_GB2312" w:hint="eastAsia"/>
          <w:sz w:val="32"/>
          <w:szCs w:val="32"/>
        </w:rPr>
        <w:t>议深议</w:t>
      </w:r>
      <w:proofErr w:type="gramEnd"/>
      <w:r w:rsidRPr="00710480">
        <w:rPr>
          <w:rFonts w:ascii="仿宋_GB2312" w:eastAsia="仿宋_GB2312" w:hint="eastAsia"/>
          <w:sz w:val="32"/>
          <w:szCs w:val="32"/>
        </w:rPr>
        <w:t>透。党员领导干部要紧密联系思想、工作和生活实际，联系履行职责和运用权力情况，主动深查细照、认领问题。</w:t>
      </w:r>
    </w:p>
    <w:p w:rsidR="000B3BCA" w:rsidRPr="00A348F1" w:rsidRDefault="000B3BCA" w:rsidP="00A348F1">
      <w:pPr>
        <w:adjustRightInd w:val="0"/>
        <w:snapToGrid w:val="0"/>
        <w:spacing w:line="570" w:lineRule="exact"/>
        <w:ind w:firstLine="641"/>
        <w:rPr>
          <w:rFonts w:ascii="黑体" w:eastAsia="黑体" w:hAnsi="黑体" w:hint="eastAsia"/>
          <w:color w:val="000000"/>
          <w:sz w:val="32"/>
          <w:szCs w:val="32"/>
        </w:rPr>
      </w:pPr>
      <w:r w:rsidRPr="00A348F1">
        <w:rPr>
          <w:rFonts w:ascii="黑体" w:eastAsia="黑体" w:hAnsi="黑体" w:hint="eastAsia"/>
          <w:color w:val="000000"/>
          <w:sz w:val="32"/>
          <w:szCs w:val="32"/>
        </w:rPr>
        <w:t>五、认真组织开展谈心交心</w:t>
      </w:r>
    </w:p>
    <w:p w:rsidR="000B3BCA" w:rsidRPr="00710480" w:rsidRDefault="000B3BCA" w:rsidP="000B3BCA">
      <w:pPr>
        <w:adjustRightInd w:val="0"/>
        <w:snapToGrid w:val="0"/>
        <w:spacing w:line="570" w:lineRule="exact"/>
        <w:ind w:firstLine="640"/>
        <w:rPr>
          <w:rFonts w:ascii="仿宋_GB2312" w:eastAsia="仿宋_GB2312" w:hint="eastAsia"/>
          <w:color w:val="000000"/>
          <w:sz w:val="32"/>
          <w:szCs w:val="32"/>
        </w:rPr>
      </w:pPr>
      <w:r w:rsidRPr="00710480">
        <w:rPr>
          <w:rFonts w:ascii="仿宋_GB2312" w:eastAsia="仿宋_GB2312" w:hint="eastAsia"/>
          <w:color w:val="000000"/>
          <w:sz w:val="32"/>
          <w:szCs w:val="32"/>
        </w:rPr>
        <w:t>各单位领导班子要在专题民主生活会前全面深入开展谈心交心。谈心要做到</w:t>
      </w:r>
      <w:r w:rsidRPr="00710480">
        <w:rPr>
          <w:rFonts w:ascii="仿宋_GB2312" w:eastAsia="仿宋_GB2312" w:hint="eastAsia"/>
          <w:b/>
          <w:color w:val="000000"/>
          <w:sz w:val="32"/>
          <w:szCs w:val="32"/>
        </w:rPr>
        <w:t>“三必谈”</w:t>
      </w:r>
      <w:r w:rsidRPr="00710480">
        <w:rPr>
          <w:rFonts w:ascii="仿宋_GB2312" w:eastAsia="仿宋_GB2312" w:hint="eastAsia"/>
          <w:color w:val="000000"/>
          <w:sz w:val="32"/>
          <w:szCs w:val="32"/>
        </w:rPr>
        <w:t>，即</w:t>
      </w:r>
      <w:r w:rsidRPr="00710480">
        <w:rPr>
          <w:rFonts w:ascii="仿宋_GB2312" w:eastAsia="仿宋_GB2312" w:hint="eastAsia"/>
          <w:bCs/>
          <w:color w:val="000000"/>
          <w:sz w:val="32"/>
          <w:szCs w:val="32"/>
        </w:rPr>
        <w:t>领导班子</w:t>
      </w:r>
      <w:r w:rsidRPr="00710480">
        <w:rPr>
          <w:rFonts w:ascii="仿宋_GB2312" w:eastAsia="仿宋_GB2312" w:hint="eastAsia"/>
          <w:color w:val="000000"/>
          <w:sz w:val="32"/>
          <w:szCs w:val="32"/>
        </w:rPr>
        <w:t>主要负责同志与每个班子成员必谈，班子成员相互之间必谈，班子成员与分管部门负责同志必谈。</w:t>
      </w:r>
      <w:r w:rsidRPr="00710480">
        <w:rPr>
          <w:rFonts w:ascii="仿宋_GB2312" w:eastAsia="仿宋_GB2312" w:hint="eastAsia"/>
          <w:bCs/>
          <w:color w:val="000000"/>
          <w:sz w:val="32"/>
          <w:szCs w:val="32"/>
        </w:rPr>
        <w:t>领导班子</w:t>
      </w:r>
      <w:r w:rsidRPr="00710480">
        <w:rPr>
          <w:rFonts w:ascii="仿宋_GB2312" w:eastAsia="仿宋_GB2312" w:hAnsi="宋体" w:cs="宋体" w:hint="eastAsia"/>
          <w:color w:val="000000"/>
          <w:kern w:val="32"/>
          <w:sz w:val="32"/>
          <w:szCs w:val="32"/>
        </w:rPr>
        <w:t>主要负责同志</w:t>
      </w:r>
      <w:r w:rsidRPr="00710480">
        <w:rPr>
          <w:rFonts w:ascii="仿宋_GB2312" w:eastAsia="仿宋_GB2312" w:hint="eastAsia"/>
          <w:color w:val="000000"/>
          <w:sz w:val="32"/>
          <w:szCs w:val="32"/>
        </w:rPr>
        <w:t>与班子成员谈心交心，主要是向班子成员反馈班子作风建设情况、存在的突出问题以及对班子成员个人的意见建议，听取班子成员对自己的批评，同时督促班子成员做好相互谈心工作。班子成员之间相互谈心交心，主要是进行深刻的批评与自我批评，坦诚地征求意见。班子成员与分管部门负责同志谈心交心，主要是征求对自己存在“四风”问题的意见和改进的建议。班子成员要带着问题深入谈，凡是准备在民主生活会上提的问题和意见，都要力争在会前谈深、谈透、谈通，形成共识。谈心交心要坚持实事求是，做到</w:t>
      </w:r>
      <w:r w:rsidRPr="00710480">
        <w:rPr>
          <w:rFonts w:ascii="仿宋_GB2312" w:eastAsia="仿宋_GB2312" w:hint="eastAsia"/>
          <w:b/>
          <w:color w:val="000000"/>
          <w:sz w:val="32"/>
          <w:szCs w:val="32"/>
        </w:rPr>
        <w:t>“四个谈清”</w:t>
      </w:r>
      <w:r w:rsidRPr="00710480">
        <w:rPr>
          <w:rFonts w:ascii="仿宋_GB2312" w:eastAsia="仿宋_GB2312" w:hint="eastAsia"/>
          <w:color w:val="000000"/>
          <w:sz w:val="32"/>
          <w:szCs w:val="32"/>
        </w:rPr>
        <w:t>，即把自己存在的问题谈清、把批评别人的</w:t>
      </w:r>
      <w:proofErr w:type="gramStart"/>
      <w:r w:rsidRPr="00710480">
        <w:rPr>
          <w:rFonts w:ascii="仿宋_GB2312" w:eastAsia="仿宋_GB2312" w:hint="eastAsia"/>
          <w:color w:val="000000"/>
          <w:sz w:val="32"/>
          <w:szCs w:val="32"/>
        </w:rPr>
        <w:t>意见谈</w:t>
      </w:r>
      <w:proofErr w:type="gramEnd"/>
      <w:r w:rsidRPr="00710480">
        <w:rPr>
          <w:rFonts w:ascii="仿宋_GB2312" w:eastAsia="仿宋_GB2312" w:hint="eastAsia"/>
          <w:color w:val="000000"/>
          <w:sz w:val="32"/>
          <w:szCs w:val="32"/>
        </w:rPr>
        <w:t>清、把不宜在会上提出的批评</w:t>
      </w:r>
      <w:proofErr w:type="gramStart"/>
      <w:r w:rsidRPr="00710480">
        <w:rPr>
          <w:rFonts w:ascii="仿宋_GB2312" w:eastAsia="仿宋_GB2312" w:hint="eastAsia"/>
          <w:color w:val="000000"/>
          <w:sz w:val="32"/>
          <w:szCs w:val="32"/>
        </w:rPr>
        <w:t>意见谈</w:t>
      </w:r>
      <w:proofErr w:type="gramEnd"/>
      <w:r w:rsidRPr="00710480">
        <w:rPr>
          <w:rFonts w:ascii="仿宋_GB2312" w:eastAsia="仿宋_GB2312" w:hint="eastAsia"/>
          <w:color w:val="000000"/>
          <w:sz w:val="32"/>
          <w:szCs w:val="32"/>
        </w:rPr>
        <w:t>清、把解决问题的建议谈清。</w:t>
      </w:r>
    </w:p>
    <w:p w:rsidR="000B3BCA" w:rsidRPr="00A348F1" w:rsidRDefault="000B3BCA" w:rsidP="00A348F1">
      <w:pPr>
        <w:adjustRightInd w:val="0"/>
        <w:snapToGrid w:val="0"/>
        <w:spacing w:line="570" w:lineRule="exact"/>
        <w:ind w:firstLine="641"/>
        <w:rPr>
          <w:rFonts w:ascii="黑体" w:eastAsia="黑体" w:hAnsi="黑体" w:hint="eastAsia"/>
          <w:color w:val="000000"/>
          <w:sz w:val="32"/>
          <w:szCs w:val="32"/>
        </w:rPr>
      </w:pPr>
      <w:r w:rsidRPr="00A348F1">
        <w:rPr>
          <w:rFonts w:ascii="黑体" w:eastAsia="黑体" w:hAnsi="黑体" w:hint="eastAsia"/>
          <w:color w:val="000000"/>
          <w:sz w:val="32"/>
          <w:szCs w:val="32"/>
        </w:rPr>
        <w:t>六、撰写对照检查材料</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sz w:val="32"/>
          <w:szCs w:val="32"/>
        </w:rPr>
        <w:t>领导班子、党员领导干部要按照衡量尺子严、查摆问题准、原因分析深、整改措施实的要求，认真撰写对照检查材</w:t>
      </w:r>
      <w:r w:rsidRPr="00710480">
        <w:rPr>
          <w:rFonts w:ascii="仿宋_GB2312" w:eastAsia="仿宋_GB2312" w:hint="eastAsia"/>
          <w:sz w:val="32"/>
          <w:szCs w:val="32"/>
        </w:rPr>
        <w:lastRenderedPageBreak/>
        <w:t>料。领导班子要</w:t>
      </w:r>
      <w:r w:rsidRPr="00710480">
        <w:rPr>
          <w:rFonts w:ascii="仿宋_GB2312" w:eastAsia="仿宋_GB2312" w:hint="eastAsia"/>
          <w:color w:val="000000"/>
          <w:sz w:val="32"/>
          <w:szCs w:val="32"/>
        </w:rPr>
        <w:t>对照“四风”问题，</w:t>
      </w:r>
      <w:r w:rsidRPr="00710480">
        <w:rPr>
          <w:rFonts w:ascii="仿宋_GB2312" w:eastAsia="仿宋_GB2312" w:hint="eastAsia"/>
          <w:sz w:val="32"/>
          <w:szCs w:val="32"/>
        </w:rPr>
        <w:t>要对关系群众切身利益的问题和基层基础薄弱的问题进行查摆剖析。对群众反映和上级点明的突出问题，要实事求是地</w:t>
      </w:r>
      <w:proofErr w:type="gramStart"/>
      <w:r w:rsidRPr="00710480">
        <w:rPr>
          <w:rFonts w:ascii="仿宋_GB2312" w:eastAsia="仿宋_GB2312" w:hint="eastAsia"/>
          <w:sz w:val="32"/>
          <w:szCs w:val="32"/>
        </w:rPr>
        <w:t>作出</w:t>
      </w:r>
      <w:proofErr w:type="gramEnd"/>
      <w:r w:rsidRPr="00710480">
        <w:rPr>
          <w:rFonts w:ascii="仿宋_GB2312" w:eastAsia="仿宋_GB2312" w:hint="eastAsia"/>
          <w:sz w:val="32"/>
          <w:szCs w:val="32"/>
        </w:rPr>
        <w:t>回应，提出具体实在，切实可行的整改思路、措施和办法</w:t>
      </w:r>
      <w:r w:rsidRPr="00710480">
        <w:rPr>
          <w:rFonts w:ascii="仿宋_GB2312" w:eastAsia="仿宋_GB2312" w:hint="eastAsia"/>
          <w:sz w:val="28"/>
          <w:szCs w:val="28"/>
        </w:rPr>
        <w:t>（撰写要求详见附件1）。</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sz w:val="32"/>
          <w:szCs w:val="32"/>
        </w:rPr>
        <w:t>个人对照检查材料要重点写清“四风”突出问题，列举具体表现和典型事例，对群众提出的意见和督导组点明的问题要明确</w:t>
      </w:r>
      <w:proofErr w:type="gramStart"/>
      <w:r w:rsidRPr="00710480">
        <w:rPr>
          <w:rFonts w:ascii="仿宋_GB2312" w:eastAsia="仿宋_GB2312" w:hint="eastAsia"/>
          <w:sz w:val="32"/>
          <w:szCs w:val="32"/>
        </w:rPr>
        <w:t>作出</w:t>
      </w:r>
      <w:proofErr w:type="gramEnd"/>
      <w:r w:rsidRPr="00710480">
        <w:rPr>
          <w:rFonts w:ascii="仿宋_GB2312" w:eastAsia="仿宋_GB2312" w:hint="eastAsia"/>
          <w:sz w:val="32"/>
          <w:szCs w:val="32"/>
        </w:rPr>
        <w:t>回应。</w:t>
      </w:r>
      <w:r w:rsidRPr="00710480">
        <w:rPr>
          <w:rFonts w:ascii="仿宋_GB2312" w:eastAsia="仿宋_GB2312" w:hint="eastAsia"/>
          <w:color w:val="000000"/>
          <w:sz w:val="32"/>
          <w:szCs w:val="32"/>
        </w:rPr>
        <w:t>个人对照检查材料</w:t>
      </w:r>
      <w:r w:rsidRPr="00710480">
        <w:rPr>
          <w:rFonts w:ascii="仿宋_GB2312" w:eastAsia="仿宋_GB2312" w:hint="eastAsia"/>
          <w:sz w:val="32"/>
          <w:szCs w:val="32"/>
        </w:rPr>
        <w:t>要把自己摆进去，多讲自己的问题</w:t>
      </w:r>
      <w:r w:rsidRPr="00710480">
        <w:rPr>
          <w:rFonts w:ascii="仿宋_GB2312" w:eastAsia="仿宋_GB2312" w:hint="eastAsia"/>
          <w:sz w:val="28"/>
          <w:szCs w:val="28"/>
        </w:rPr>
        <w:t>（撰写要求详见附件2）。</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sz w:val="32"/>
          <w:szCs w:val="32"/>
        </w:rPr>
        <w:t>领导班子和党员干部的对照检查材料经领导班子主要负责同志把关后于民主生活会前15天上报督导组审阅，并根据督导组反馈的意见进行修改，督导组审阅同意后才能召开专题民主生活会。民主生活会召开前，督导组将审阅同意后的对照检查材料，报教工</w:t>
      </w:r>
      <w:proofErr w:type="gramStart"/>
      <w:r w:rsidRPr="00710480">
        <w:rPr>
          <w:rFonts w:ascii="仿宋_GB2312" w:eastAsia="仿宋_GB2312" w:hint="eastAsia"/>
          <w:sz w:val="32"/>
          <w:szCs w:val="32"/>
        </w:rPr>
        <w:t>委活动</w:t>
      </w:r>
      <w:proofErr w:type="gramEnd"/>
      <w:r w:rsidRPr="00710480">
        <w:rPr>
          <w:rFonts w:ascii="仿宋_GB2312" w:eastAsia="仿宋_GB2312" w:hint="eastAsia"/>
          <w:sz w:val="32"/>
          <w:szCs w:val="32"/>
        </w:rPr>
        <w:t>办备案。</w:t>
      </w:r>
    </w:p>
    <w:p w:rsidR="000B3BCA" w:rsidRPr="00710480" w:rsidRDefault="000B3BCA" w:rsidP="000B3BCA">
      <w:pPr>
        <w:adjustRightInd w:val="0"/>
        <w:snapToGrid w:val="0"/>
        <w:spacing w:line="570" w:lineRule="exact"/>
        <w:ind w:firstLine="640"/>
        <w:rPr>
          <w:rFonts w:ascii="仿宋_GB2312" w:eastAsia="仿宋_GB2312" w:hint="eastAsia"/>
          <w:sz w:val="32"/>
          <w:szCs w:val="32"/>
        </w:rPr>
      </w:pPr>
      <w:r w:rsidRPr="00710480">
        <w:rPr>
          <w:rFonts w:ascii="仿宋_GB2312" w:eastAsia="仿宋_GB2312" w:hint="eastAsia"/>
          <w:sz w:val="32"/>
          <w:szCs w:val="32"/>
        </w:rPr>
        <w:t>其中，被确定为两委领导联系点的领导班子和党政正职领导干部的对照检查材料，经督导组审阅后，要呈报</w:t>
      </w:r>
      <w:proofErr w:type="gramStart"/>
      <w:r w:rsidRPr="00710480">
        <w:rPr>
          <w:rFonts w:ascii="仿宋_GB2312" w:eastAsia="仿宋_GB2312" w:hint="eastAsia"/>
          <w:sz w:val="32"/>
          <w:szCs w:val="32"/>
        </w:rPr>
        <w:t>该联系</w:t>
      </w:r>
      <w:proofErr w:type="gramEnd"/>
      <w:r w:rsidRPr="00710480">
        <w:rPr>
          <w:rFonts w:ascii="仿宋_GB2312" w:eastAsia="仿宋_GB2312" w:hint="eastAsia"/>
          <w:sz w:val="32"/>
          <w:szCs w:val="32"/>
        </w:rPr>
        <w:t>点领导审阅。</w:t>
      </w:r>
    </w:p>
    <w:p w:rsidR="000B3BCA" w:rsidRPr="00A348F1" w:rsidRDefault="000B3BCA" w:rsidP="00A348F1">
      <w:pPr>
        <w:adjustRightInd w:val="0"/>
        <w:snapToGrid w:val="0"/>
        <w:spacing w:line="570" w:lineRule="exact"/>
        <w:ind w:firstLine="641"/>
        <w:rPr>
          <w:rFonts w:ascii="黑体" w:eastAsia="黑体" w:hAnsi="黑体" w:hint="eastAsia"/>
          <w:color w:val="000000"/>
          <w:sz w:val="32"/>
          <w:szCs w:val="32"/>
        </w:rPr>
      </w:pPr>
      <w:r w:rsidRPr="00A348F1">
        <w:rPr>
          <w:rFonts w:ascii="黑体" w:eastAsia="黑体" w:hAnsi="黑体" w:hint="eastAsia"/>
          <w:color w:val="000000"/>
          <w:sz w:val="32"/>
          <w:szCs w:val="32"/>
        </w:rPr>
        <w:t>七、召开民主生活会</w:t>
      </w:r>
    </w:p>
    <w:p w:rsidR="000B3BCA" w:rsidRPr="00710480" w:rsidRDefault="000B3BCA" w:rsidP="000B3BCA">
      <w:pPr>
        <w:adjustRightInd w:val="0"/>
        <w:snapToGrid w:val="0"/>
        <w:spacing w:line="570" w:lineRule="exact"/>
        <w:ind w:firstLine="641"/>
        <w:rPr>
          <w:rFonts w:ascii="仿宋_GB2312" w:eastAsia="仿宋_GB2312" w:hint="eastAsia"/>
          <w:sz w:val="32"/>
          <w:szCs w:val="32"/>
        </w:rPr>
      </w:pPr>
      <w:r w:rsidRPr="00710480">
        <w:rPr>
          <w:rFonts w:ascii="仿宋_GB2312" w:eastAsia="仿宋_GB2312" w:hint="eastAsia"/>
          <w:b/>
          <w:sz w:val="32"/>
          <w:szCs w:val="32"/>
        </w:rPr>
        <w:t>送阅民主生活会方案。</w:t>
      </w:r>
      <w:r w:rsidRPr="00710480">
        <w:rPr>
          <w:rFonts w:ascii="仿宋_GB2312" w:eastAsia="仿宋_GB2312" w:hint="eastAsia"/>
          <w:sz w:val="32"/>
          <w:szCs w:val="32"/>
        </w:rPr>
        <w:t xml:space="preserve">各单位要制定专题民主生活会方案，于专题民主生活会召开前15天报督导组审阅，经审阅同意后，方可进行。 </w:t>
      </w:r>
    </w:p>
    <w:p w:rsidR="000B3BCA" w:rsidRPr="00710480" w:rsidRDefault="000B3BCA" w:rsidP="000B3BCA">
      <w:pPr>
        <w:adjustRightInd w:val="0"/>
        <w:snapToGrid w:val="0"/>
        <w:spacing w:line="570" w:lineRule="exact"/>
        <w:ind w:firstLine="641"/>
        <w:rPr>
          <w:rFonts w:ascii="仿宋_GB2312" w:eastAsia="仿宋_GB2312" w:hint="eastAsia"/>
          <w:sz w:val="32"/>
          <w:szCs w:val="32"/>
        </w:rPr>
      </w:pPr>
      <w:r w:rsidRPr="00710480">
        <w:rPr>
          <w:rFonts w:ascii="仿宋_GB2312" w:eastAsia="仿宋_GB2312" w:hint="eastAsia"/>
          <w:b/>
          <w:sz w:val="32"/>
          <w:szCs w:val="32"/>
        </w:rPr>
        <w:t>召开专题民主生活会。</w:t>
      </w:r>
      <w:r w:rsidRPr="00710480">
        <w:rPr>
          <w:rFonts w:ascii="仿宋_GB2312" w:eastAsia="仿宋_GB2312" w:hint="eastAsia"/>
          <w:sz w:val="32"/>
          <w:szCs w:val="32"/>
        </w:rPr>
        <w:t>领导班子要以为民务实清廉为主题，以“反对‘四风’、服务群众”为重点，召开一次高质量的专题民主生活会，使领导干部受到一次严格的党内生活锻炼，红脸出汗、加油鼓劲，达到“团结—批评—团结”的</w:t>
      </w:r>
      <w:r w:rsidRPr="00710480">
        <w:rPr>
          <w:rFonts w:ascii="仿宋_GB2312" w:eastAsia="仿宋_GB2312" w:hint="eastAsia"/>
          <w:sz w:val="32"/>
          <w:szCs w:val="32"/>
        </w:rPr>
        <w:lastRenderedPageBreak/>
        <w:t>目的。基层单位领导班子专题民主生活会安排在6月28日—7月18日间召开，基层党组织专题组织生活会安排在7月中旬后进行。要坚持时间服从质量，准备不充分的不能急于开会。民主生活会期间，领导班子成员不得请假，不得安排出差任务。督导组全程参加</w:t>
      </w:r>
      <w:r w:rsidRPr="00710480">
        <w:rPr>
          <w:rFonts w:ascii="仿宋_GB2312" w:eastAsia="仿宋_GB2312" w:hint="eastAsia"/>
          <w:bCs/>
          <w:color w:val="000000"/>
          <w:sz w:val="32"/>
          <w:szCs w:val="32"/>
        </w:rPr>
        <w:t>。</w:t>
      </w:r>
      <w:r w:rsidRPr="00710480">
        <w:rPr>
          <w:rFonts w:ascii="仿宋_GB2312" w:eastAsia="仿宋_GB2312" w:hint="eastAsia"/>
          <w:sz w:val="32"/>
          <w:szCs w:val="32"/>
        </w:rPr>
        <w:t>会议由领导班子主要负责同志主持，包括四项议程：一是领导班子主要负责同志代表领导班子作对照检查发言；二是领导班子成员逐一开展批评与自我批评，每人作对照检查发言时间不少于30分钟；三是督导组组长对专题民主生活会情况进行点评；四是主要负责同志作小结。</w:t>
      </w:r>
    </w:p>
    <w:p w:rsidR="000B3BCA" w:rsidRPr="00710480" w:rsidRDefault="000B3BCA" w:rsidP="000B3BCA">
      <w:pPr>
        <w:adjustRightInd w:val="0"/>
        <w:snapToGrid w:val="0"/>
        <w:spacing w:line="570" w:lineRule="exact"/>
        <w:ind w:firstLine="641"/>
        <w:rPr>
          <w:rFonts w:ascii="仿宋_GB2312" w:eastAsia="仿宋_GB2312" w:hint="eastAsia"/>
          <w:color w:val="000000"/>
          <w:sz w:val="32"/>
          <w:szCs w:val="32"/>
        </w:rPr>
      </w:pPr>
      <w:r w:rsidRPr="00710480">
        <w:rPr>
          <w:rFonts w:ascii="仿宋_GB2312" w:eastAsia="仿宋_GB2312" w:hint="eastAsia"/>
          <w:b/>
          <w:sz w:val="32"/>
          <w:szCs w:val="32"/>
        </w:rPr>
        <w:t>报告和通报民主生活会情况。</w:t>
      </w:r>
      <w:r w:rsidRPr="00710480">
        <w:rPr>
          <w:rFonts w:ascii="仿宋_GB2312" w:eastAsia="仿宋_GB2312" w:hint="eastAsia"/>
          <w:bCs/>
          <w:color w:val="000000"/>
          <w:sz w:val="32"/>
          <w:szCs w:val="32"/>
        </w:rPr>
        <w:t>民主生活会后，</w:t>
      </w:r>
      <w:r w:rsidRPr="00710480">
        <w:rPr>
          <w:rFonts w:ascii="仿宋_GB2312" w:eastAsia="仿宋_GB2312" w:hint="eastAsia"/>
          <w:color w:val="000000"/>
          <w:sz w:val="32"/>
          <w:szCs w:val="32"/>
        </w:rPr>
        <w:t>领导班子主要</w:t>
      </w:r>
      <w:r w:rsidRPr="00710480">
        <w:rPr>
          <w:rFonts w:ascii="仿宋_GB2312" w:eastAsia="仿宋_GB2312" w:hint="eastAsia"/>
          <w:bCs/>
          <w:color w:val="000000"/>
          <w:sz w:val="32"/>
          <w:szCs w:val="32"/>
        </w:rPr>
        <w:t>负责同志要主持起草民主生活会情况专项报告，于民主生活会召开后7日内上报督导组审阅。</w:t>
      </w:r>
      <w:r w:rsidRPr="00710480">
        <w:rPr>
          <w:rFonts w:ascii="仿宋_GB2312" w:eastAsia="仿宋_GB2312" w:hint="eastAsia"/>
          <w:color w:val="000000"/>
          <w:sz w:val="32"/>
          <w:szCs w:val="32"/>
        </w:rPr>
        <w:t>领导班子主要负责同志主持召开民主生活会情况通报会，通报本班子专题民主生活会情况，通报内容</w:t>
      </w:r>
      <w:r w:rsidRPr="00710480">
        <w:rPr>
          <w:rFonts w:ascii="仿宋_GB2312" w:eastAsia="仿宋_GB2312" w:hAnsi="宋体" w:cs="宋体" w:hint="eastAsia"/>
          <w:kern w:val="0"/>
          <w:sz w:val="32"/>
          <w:szCs w:val="32"/>
        </w:rPr>
        <w:t>主要包括会前准备、开展批评和自我批评、制定整改措施等情况</w:t>
      </w:r>
      <w:r w:rsidRPr="00710480">
        <w:rPr>
          <w:rFonts w:ascii="仿宋_GB2312" w:eastAsia="仿宋_GB2312" w:hint="eastAsia"/>
          <w:bCs/>
          <w:color w:val="000000"/>
          <w:sz w:val="32"/>
          <w:szCs w:val="32"/>
        </w:rPr>
        <w:t>。</w:t>
      </w:r>
      <w:r w:rsidRPr="00710480">
        <w:rPr>
          <w:rFonts w:ascii="仿宋_GB2312" w:eastAsia="仿宋_GB2312" w:hAnsi="宋体" w:cs="宋体" w:hint="eastAsia"/>
          <w:kern w:val="0"/>
          <w:sz w:val="32"/>
          <w:szCs w:val="32"/>
        </w:rPr>
        <w:t>通报范围一般为动员大会民主评议的范围</w:t>
      </w:r>
      <w:r w:rsidRPr="00710480">
        <w:rPr>
          <w:rFonts w:ascii="仿宋_GB2312" w:eastAsia="仿宋_GB2312" w:hint="eastAsia"/>
          <w:color w:val="000000"/>
          <w:sz w:val="32"/>
          <w:szCs w:val="32"/>
        </w:rPr>
        <w:t>。</w:t>
      </w:r>
    </w:p>
    <w:p w:rsidR="000B3BCA" w:rsidRPr="00A348F1" w:rsidRDefault="000B3BCA" w:rsidP="000B3BCA">
      <w:pPr>
        <w:adjustRightInd w:val="0"/>
        <w:snapToGrid w:val="0"/>
        <w:spacing w:line="570" w:lineRule="exact"/>
        <w:ind w:firstLine="640"/>
        <w:rPr>
          <w:rFonts w:ascii="黑体" w:eastAsia="黑体" w:hAnsi="黑体" w:hint="eastAsia"/>
          <w:sz w:val="32"/>
          <w:szCs w:val="32"/>
        </w:rPr>
      </w:pPr>
      <w:r w:rsidRPr="00A348F1">
        <w:rPr>
          <w:rFonts w:ascii="黑体" w:eastAsia="黑体" w:hAnsi="黑体" w:hint="eastAsia"/>
          <w:sz w:val="32"/>
          <w:szCs w:val="32"/>
        </w:rPr>
        <w:t>八、开好专题组织生活会和抓好民主评议党员工作</w:t>
      </w:r>
    </w:p>
    <w:p w:rsidR="000B3BCA" w:rsidRPr="00710480" w:rsidRDefault="000B3BCA" w:rsidP="000B3BCA">
      <w:pPr>
        <w:adjustRightInd w:val="0"/>
        <w:snapToGrid w:val="0"/>
        <w:spacing w:line="570" w:lineRule="exact"/>
        <w:ind w:firstLine="640"/>
        <w:rPr>
          <w:rFonts w:ascii="仿宋_GB2312" w:eastAsia="仿宋_GB2312" w:hint="eastAsia"/>
          <w:color w:val="000000"/>
          <w:sz w:val="32"/>
          <w:szCs w:val="32"/>
        </w:rPr>
      </w:pPr>
      <w:r w:rsidRPr="00710480">
        <w:rPr>
          <w:rFonts w:ascii="仿宋_GB2312" w:eastAsia="仿宋_GB2312" w:hAnsi="宋体" w:cs="宋体" w:hint="eastAsia"/>
          <w:kern w:val="0"/>
          <w:sz w:val="32"/>
          <w:szCs w:val="32"/>
        </w:rPr>
        <w:t>基层党组织要以党支部或党小组为单位，召开一次专题组织生活会，认真进行批评和自我批评。流动党员一般参加流入地党组织的专题组织生活会。</w:t>
      </w:r>
      <w:r w:rsidRPr="00710480">
        <w:rPr>
          <w:rFonts w:ascii="仿宋_GB2312" w:eastAsia="仿宋_GB2312" w:hint="eastAsia"/>
          <w:color w:val="000000"/>
          <w:sz w:val="32"/>
          <w:szCs w:val="32"/>
        </w:rPr>
        <w:t>党员领导干部要严格执行双重生活会制度，并在会上进行发言。</w:t>
      </w:r>
    </w:p>
    <w:p w:rsidR="000B3BCA" w:rsidRPr="00710480" w:rsidRDefault="000B3BCA" w:rsidP="000B3BCA">
      <w:pPr>
        <w:adjustRightInd w:val="0"/>
        <w:snapToGrid w:val="0"/>
        <w:spacing w:line="570" w:lineRule="exact"/>
        <w:ind w:firstLine="640"/>
        <w:rPr>
          <w:rFonts w:ascii="仿宋_GB2312" w:eastAsia="仿宋_GB2312" w:hint="eastAsia"/>
          <w:color w:val="000000"/>
          <w:sz w:val="32"/>
          <w:szCs w:val="32"/>
        </w:rPr>
      </w:pPr>
      <w:r w:rsidRPr="00710480">
        <w:rPr>
          <w:rFonts w:ascii="仿宋_GB2312" w:eastAsia="仿宋_GB2312" w:hAnsi="宋体" w:cs="宋体" w:hint="eastAsia"/>
          <w:kern w:val="0"/>
          <w:sz w:val="32"/>
          <w:szCs w:val="32"/>
        </w:rPr>
        <w:t>在此基础上，召开全体党员大会，通报对照检查情况，听取党员意见建议，研究提出加强党组织建设的意见。并开</w:t>
      </w:r>
      <w:r w:rsidRPr="00710480">
        <w:rPr>
          <w:rFonts w:ascii="仿宋_GB2312" w:eastAsia="仿宋_GB2312" w:hAnsi="宋体" w:cs="宋体" w:hint="eastAsia"/>
          <w:kern w:val="0"/>
          <w:sz w:val="32"/>
          <w:szCs w:val="32"/>
        </w:rPr>
        <w:lastRenderedPageBreak/>
        <w:t>展民主评议党员工作。</w:t>
      </w:r>
      <w:r w:rsidRPr="00710480">
        <w:rPr>
          <w:rFonts w:ascii="仿宋_GB2312" w:eastAsia="仿宋_GB2312" w:hint="eastAsia"/>
          <w:color w:val="000000"/>
          <w:sz w:val="32"/>
          <w:szCs w:val="32"/>
        </w:rPr>
        <w:t>民主评议党员要依据党章，重点围绕履行党员义务、立足岗位发挥作用等开展评议。对长期不发挥作用甚至起负面作用的党员，要严肃教育，限期改正；经教育仍无转变的，要按照党章和党内有关规定</w:t>
      </w:r>
      <w:proofErr w:type="gramStart"/>
      <w:r w:rsidRPr="00710480">
        <w:rPr>
          <w:rFonts w:ascii="仿宋_GB2312" w:eastAsia="仿宋_GB2312" w:hint="eastAsia"/>
          <w:color w:val="000000"/>
          <w:sz w:val="32"/>
          <w:szCs w:val="32"/>
        </w:rPr>
        <w:t>作出</w:t>
      </w:r>
      <w:proofErr w:type="gramEnd"/>
      <w:r w:rsidRPr="00710480">
        <w:rPr>
          <w:rFonts w:ascii="仿宋_GB2312" w:eastAsia="仿宋_GB2312" w:hint="eastAsia"/>
          <w:color w:val="000000"/>
          <w:sz w:val="32"/>
          <w:szCs w:val="32"/>
        </w:rPr>
        <w:t>组织处理。</w:t>
      </w:r>
    </w:p>
    <w:p w:rsidR="000B3BCA" w:rsidRPr="00A348F1" w:rsidRDefault="000B3BCA" w:rsidP="000B3BCA">
      <w:pPr>
        <w:adjustRightInd w:val="0"/>
        <w:snapToGrid w:val="0"/>
        <w:spacing w:line="570" w:lineRule="exact"/>
        <w:ind w:firstLine="641"/>
        <w:rPr>
          <w:rFonts w:ascii="黑体" w:eastAsia="黑体" w:hAnsi="黑体" w:hint="eastAsia"/>
          <w:color w:val="000000"/>
          <w:sz w:val="32"/>
          <w:szCs w:val="32"/>
        </w:rPr>
      </w:pPr>
      <w:r w:rsidRPr="00A348F1">
        <w:rPr>
          <w:rFonts w:ascii="黑体" w:eastAsia="黑体" w:hAnsi="黑体" w:hint="eastAsia"/>
          <w:color w:val="000000"/>
          <w:sz w:val="32"/>
          <w:szCs w:val="32"/>
        </w:rPr>
        <w:t>九、坚持立行立改，切实解决问题</w:t>
      </w:r>
    </w:p>
    <w:p w:rsidR="000B3BCA" w:rsidRPr="00710480" w:rsidRDefault="000B3BCA" w:rsidP="000B3BCA">
      <w:pPr>
        <w:adjustRightInd w:val="0"/>
        <w:snapToGrid w:val="0"/>
        <w:spacing w:line="570" w:lineRule="exact"/>
        <w:ind w:firstLine="640"/>
        <w:rPr>
          <w:rFonts w:ascii="仿宋_GB2312" w:eastAsia="仿宋_GB2312" w:hint="eastAsia"/>
          <w:color w:val="000000"/>
          <w:sz w:val="32"/>
          <w:szCs w:val="32"/>
        </w:rPr>
      </w:pPr>
      <w:r w:rsidRPr="00710480">
        <w:rPr>
          <w:rFonts w:ascii="仿宋_GB2312" w:eastAsia="仿宋_GB2312" w:hint="eastAsia"/>
          <w:sz w:val="32"/>
          <w:szCs w:val="32"/>
        </w:rPr>
        <w:t>在查摆问题、开展批评环节进一步强化立行立改。各基层单位根据征求到的意见建议，尽快把存在的突出问题梳理出来，列出清单，明确具体项目、具体内容和具体责任人，改什么、什么时间能改到位，必须逐一确定。条件具备的，要立即整改，暂时解决不了的，要马上着手研究推进，切实让群众感受到教育实践活动带来的变化。</w:t>
      </w:r>
    </w:p>
    <w:p w:rsidR="000B3BCA" w:rsidRPr="00710480" w:rsidRDefault="000B3BCA" w:rsidP="000B3BCA">
      <w:pPr>
        <w:adjustRightInd w:val="0"/>
        <w:snapToGrid w:val="0"/>
        <w:spacing w:line="570" w:lineRule="exact"/>
        <w:ind w:firstLine="640"/>
        <w:rPr>
          <w:rFonts w:ascii="仿宋_GB2312" w:eastAsia="仿宋_GB2312" w:hint="eastAsia"/>
          <w:color w:val="000000"/>
          <w:sz w:val="32"/>
          <w:szCs w:val="32"/>
        </w:rPr>
      </w:pPr>
      <w:r w:rsidRPr="00710480">
        <w:rPr>
          <w:rFonts w:ascii="仿宋_GB2312" w:eastAsia="仿宋_GB2312" w:hint="eastAsia"/>
          <w:color w:val="000000"/>
          <w:sz w:val="32"/>
          <w:szCs w:val="32"/>
        </w:rPr>
        <w:t>以上具体安排详见附件3：朝阳区教育系统党的群众路线教育实践活动第二环节工作流程表</w:t>
      </w:r>
    </w:p>
    <w:p w:rsidR="000B3BCA" w:rsidRDefault="000B3BCA" w:rsidP="000B3BCA">
      <w:pPr>
        <w:adjustRightInd w:val="0"/>
        <w:snapToGrid w:val="0"/>
        <w:spacing w:line="570" w:lineRule="exact"/>
        <w:ind w:firstLine="640"/>
        <w:rPr>
          <w:rFonts w:ascii="仿宋_GB2312"/>
          <w:color w:val="000000"/>
          <w:sz w:val="32"/>
          <w:szCs w:val="32"/>
        </w:rPr>
      </w:pPr>
    </w:p>
    <w:p w:rsidR="00710480" w:rsidRDefault="000B3BCA" w:rsidP="00710480">
      <w:pPr>
        <w:snapToGrid w:val="0"/>
        <w:spacing w:line="420" w:lineRule="exact"/>
        <w:rPr>
          <w:rFonts w:ascii="仿宋_GB2312" w:eastAsia="仿宋_GB2312"/>
          <w:kern w:val="0"/>
          <w:sz w:val="32"/>
          <w:szCs w:val="32"/>
        </w:rPr>
      </w:pPr>
      <w:r>
        <w:rPr>
          <w:rFonts w:ascii="仿宋" w:eastAsia="仿宋" w:hAnsi="仿宋" w:hint="eastAsia"/>
          <w:sz w:val="32"/>
          <w:szCs w:val="32"/>
        </w:rPr>
        <w:t xml:space="preserve">                </w:t>
      </w:r>
      <w:r w:rsidR="00710480">
        <w:rPr>
          <w:rFonts w:ascii="仿宋" w:eastAsia="仿宋" w:hAnsi="仿宋" w:hint="eastAsia"/>
          <w:sz w:val="32"/>
          <w:szCs w:val="32"/>
        </w:rPr>
        <w:t xml:space="preserve"> </w:t>
      </w:r>
      <w:r w:rsidR="00710480" w:rsidRPr="0056515F">
        <w:rPr>
          <w:rFonts w:ascii="仿宋_GB2312" w:eastAsia="仿宋_GB2312" w:hint="eastAsia"/>
          <w:kern w:val="0"/>
          <w:sz w:val="32"/>
          <w:szCs w:val="32"/>
        </w:rPr>
        <w:t>中共</w:t>
      </w:r>
      <w:r w:rsidR="00710480">
        <w:rPr>
          <w:rFonts w:ascii="仿宋_GB2312" w:eastAsia="仿宋_GB2312" w:hint="eastAsia"/>
          <w:kern w:val="0"/>
          <w:sz w:val="32"/>
          <w:szCs w:val="32"/>
        </w:rPr>
        <w:t>北京市</w:t>
      </w:r>
      <w:r w:rsidR="00710480" w:rsidRPr="0056515F">
        <w:rPr>
          <w:rFonts w:ascii="仿宋_GB2312" w:eastAsia="仿宋_GB2312" w:hint="eastAsia"/>
          <w:kern w:val="0"/>
          <w:sz w:val="32"/>
          <w:szCs w:val="32"/>
        </w:rPr>
        <w:t>朝阳区</w:t>
      </w:r>
      <w:r w:rsidR="00710480">
        <w:rPr>
          <w:rFonts w:ascii="仿宋_GB2312" w:eastAsia="仿宋_GB2312" w:hint="eastAsia"/>
          <w:kern w:val="0"/>
          <w:sz w:val="32"/>
          <w:szCs w:val="32"/>
        </w:rPr>
        <w:t>委教育工作委员会</w:t>
      </w:r>
    </w:p>
    <w:p w:rsidR="00710480" w:rsidRPr="0056515F" w:rsidRDefault="00710480" w:rsidP="00710480">
      <w:pPr>
        <w:snapToGrid w:val="0"/>
        <w:spacing w:line="420" w:lineRule="exact"/>
        <w:ind w:right="-58"/>
        <w:jc w:val="center"/>
        <w:rPr>
          <w:rFonts w:ascii="仿宋_GB2312" w:eastAsia="仿宋_GB2312"/>
          <w:kern w:val="0"/>
          <w:sz w:val="32"/>
          <w:szCs w:val="32"/>
        </w:rPr>
      </w:pPr>
      <w:r>
        <w:rPr>
          <w:rFonts w:ascii="仿宋_GB2312" w:eastAsia="仿宋_GB2312" w:hint="eastAsia"/>
          <w:kern w:val="0"/>
          <w:sz w:val="32"/>
          <w:szCs w:val="32"/>
        </w:rPr>
        <w:t xml:space="preserve">              党的</w:t>
      </w:r>
      <w:r w:rsidRPr="0056515F">
        <w:rPr>
          <w:rFonts w:ascii="仿宋_GB2312" w:eastAsia="仿宋_GB2312" w:hint="eastAsia"/>
          <w:kern w:val="0"/>
          <w:sz w:val="32"/>
          <w:szCs w:val="32"/>
        </w:rPr>
        <w:t>群众路线教育</w:t>
      </w:r>
      <w:r>
        <w:rPr>
          <w:rFonts w:ascii="仿宋_GB2312" w:eastAsia="仿宋_GB2312" w:hint="eastAsia"/>
          <w:kern w:val="0"/>
          <w:sz w:val="32"/>
          <w:szCs w:val="32"/>
        </w:rPr>
        <w:t>实践活动</w:t>
      </w:r>
      <w:r w:rsidRPr="0056515F">
        <w:rPr>
          <w:rFonts w:ascii="仿宋_GB2312" w:eastAsia="仿宋_GB2312" w:hint="eastAsia"/>
          <w:kern w:val="0"/>
          <w:sz w:val="32"/>
          <w:szCs w:val="32"/>
        </w:rPr>
        <w:t>领导</w:t>
      </w:r>
      <w:r>
        <w:rPr>
          <w:rFonts w:ascii="仿宋_GB2312" w:eastAsia="仿宋_GB2312" w:hint="eastAsia"/>
          <w:kern w:val="0"/>
          <w:sz w:val="32"/>
          <w:szCs w:val="32"/>
        </w:rPr>
        <w:t>小</w:t>
      </w:r>
      <w:r w:rsidRPr="0056515F">
        <w:rPr>
          <w:rFonts w:ascii="仿宋_GB2312" w:eastAsia="仿宋_GB2312" w:hint="eastAsia"/>
          <w:kern w:val="0"/>
          <w:sz w:val="32"/>
          <w:szCs w:val="32"/>
        </w:rPr>
        <w:t>组</w:t>
      </w:r>
      <w:r>
        <w:rPr>
          <w:rFonts w:ascii="仿宋_GB2312" w:eastAsia="仿宋_GB2312" w:hint="eastAsia"/>
          <w:kern w:val="0"/>
          <w:sz w:val="32"/>
          <w:szCs w:val="32"/>
        </w:rPr>
        <w:t>办公室</w:t>
      </w:r>
    </w:p>
    <w:p w:rsidR="00710480" w:rsidRDefault="00710480" w:rsidP="00710480">
      <w:pPr>
        <w:tabs>
          <w:tab w:val="left" w:pos="709"/>
        </w:tabs>
        <w:snapToGrid w:val="0"/>
        <w:spacing w:line="420" w:lineRule="exact"/>
        <w:ind w:firstLine="646"/>
        <w:rPr>
          <w:rFonts w:ascii="仿宋_GB2312" w:eastAsia="仿宋_GB2312"/>
          <w:kern w:val="0"/>
          <w:sz w:val="32"/>
          <w:szCs w:val="32"/>
        </w:rPr>
      </w:pPr>
      <w:r>
        <w:rPr>
          <w:rFonts w:ascii="仿宋_GB2312" w:eastAsia="仿宋_GB2312" w:hint="eastAsia"/>
          <w:kern w:val="0"/>
          <w:sz w:val="32"/>
          <w:szCs w:val="32"/>
        </w:rPr>
        <w:t xml:space="preserve">                     2014年5月22日</w:t>
      </w:r>
    </w:p>
    <w:p w:rsidR="00710480" w:rsidRDefault="00710480" w:rsidP="00710480">
      <w:pPr>
        <w:snapToGrid w:val="0"/>
        <w:spacing w:line="600" w:lineRule="exact"/>
        <w:ind w:left="1006"/>
        <w:rPr>
          <w:rFonts w:ascii="仿宋_GB2312" w:eastAsia="仿宋_GB2312" w:hAnsi="楷体"/>
          <w:sz w:val="32"/>
          <w:szCs w:val="32"/>
        </w:rPr>
      </w:pPr>
    </w:p>
    <w:p w:rsidR="00710480" w:rsidRDefault="00710480" w:rsidP="00710480"/>
    <w:p w:rsidR="00710480" w:rsidRDefault="00710480" w:rsidP="00710480"/>
    <w:p w:rsidR="00710480" w:rsidRDefault="00710480" w:rsidP="00710480"/>
    <w:p w:rsidR="00710480" w:rsidRDefault="00710480" w:rsidP="00710480"/>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ind w:firstLineChars="150" w:firstLine="315"/>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710480" w:rsidP="00710480">
      <w:pPr>
        <w:spacing w:line="40" w:lineRule="exact"/>
        <w:jc w:val="left"/>
        <w:rPr>
          <w:rFonts w:ascii="黑体" w:eastAsia="黑体" w:hAnsi="黑体"/>
          <w:sz w:val="32"/>
          <w:szCs w:val="32"/>
        </w:rPr>
      </w:pPr>
    </w:p>
    <w:p w:rsidR="00710480" w:rsidRDefault="00A348F1" w:rsidP="00710480">
      <w:pPr>
        <w:spacing w:line="40" w:lineRule="exact"/>
        <w:jc w:val="left"/>
        <w:rPr>
          <w:rFonts w:ascii="黑体" w:eastAsia="黑体" w:hAnsi="黑体"/>
          <w:sz w:val="32"/>
          <w:szCs w:val="32"/>
        </w:rPr>
      </w:pPr>
      <w:r>
        <w:rPr>
          <w:rFonts w:ascii="黑体" w:eastAsia="黑体" w:hAnsi="黑体"/>
          <w:sz w:val="32"/>
          <w:szCs w:val="32"/>
        </w:rPr>
        <w:pict>
          <v:group id="组合 1030" o:spid="_x0000_s2058" style="position:absolute;margin-left:-12.9pt;margin-top:1pt;width:452.7pt;height:30.9pt;z-index:251666432" coordorigin="1484,14594" coordsize="9054,618">
            <v:shape id="_x0000_s2059" type="#_x0000_t32" style="position:absolute;left:1496;top:14594;width:9042;height:28" o:preferrelative="t" filled="t">
              <v:stroke miterlimit="2"/>
            </v:shape>
            <v:shape id="_x0000_s2060" type="#_x0000_t32" style="position:absolute;left:1484;top:15184;width:9042;height:28" o:preferrelative="t" filled="t">
              <v:stroke miterlimit="2"/>
            </v:shape>
          </v:group>
        </w:pict>
      </w:r>
    </w:p>
    <w:p w:rsidR="00710480" w:rsidRPr="00CD40FF" w:rsidRDefault="00710480" w:rsidP="00710480">
      <w:pPr>
        <w:jc w:val="left"/>
      </w:pPr>
      <w:r>
        <w:rPr>
          <w:rFonts w:ascii="仿宋_GB2312" w:eastAsia="仿宋_GB2312" w:hint="eastAsia"/>
          <w:spacing w:val="-20"/>
          <w:w w:val="85"/>
          <w:sz w:val="28"/>
          <w:szCs w:val="28"/>
        </w:rPr>
        <w:t>中共北京市朝阳区委</w:t>
      </w:r>
      <w:proofErr w:type="gramStart"/>
      <w:r>
        <w:rPr>
          <w:rFonts w:ascii="仿宋_GB2312" w:eastAsia="仿宋_GB2312" w:hint="eastAsia"/>
          <w:spacing w:val="-20"/>
          <w:w w:val="85"/>
          <w:sz w:val="28"/>
          <w:szCs w:val="28"/>
        </w:rPr>
        <w:t>教工委党的</w:t>
      </w:r>
      <w:proofErr w:type="gramEnd"/>
      <w:r>
        <w:rPr>
          <w:rFonts w:ascii="仿宋_GB2312" w:eastAsia="仿宋_GB2312" w:hint="eastAsia"/>
          <w:spacing w:val="-20"/>
          <w:w w:val="85"/>
          <w:sz w:val="28"/>
          <w:szCs w:val="28"/>
        </w:rPr>
        <w:t>群众路线教育实践活动领导小组办公室</w:t>
      </w:r>
      <w:r>
        <w:rPr>
          <w:rFonts w:ascii="仿宋_GB2312" w:eastAsia="仿宋_GB2312" w:hint="eastAsia"/>
          <w:w w:val="85"/>
          <w:sz w:val="28"/>
          <w:szCs w:val="28"/>
        </w:rPr>
        <w:t xml:space="preserve"> </w:t>
      </w:r>
      <w:r>
        <w:rPr>
          <w:rFonts w:ascii="仿宋_GB2312" w:eastAsia="仿宋_GB2312" w:hint="eastAsia"/>
          <w:spacing w:val="-20"/>
          <w:w w:val="85"/>
          <w:sz w:val="28"/>
          <w:szCs w:val="28"/>
        </w:rPr>
        <w:t xml:space="preserve">   2014年5月22日印发</w:t>
      </w:r>
    </w:p>
    <w:p w:rsidR="000B3BCA" w:rsidRDefault="000B3BCA" w:rsidP="00710480">
      <w:pPr>
        <w:spacing w:line="600" w:lineRule="exact"/>
        <w:rPr>
          <w:rFonts w:ascii="黑体" w:eastAsia="黑体" w:hint="eastAsia"/>
          <w:sz w:val="32"/>
          <w:szCs w:val="32"/>
        </w:rPr>
      </w:pPr>
      <w:r>
        <w:rPr>
          <w:rFonts w:ascii="黑体" w:eastAsia="黑体" w:hint="eastAsia"/>
          <w:sz w:val="32"/>
          <w:szCs w:val="32"/>
        </w:rPr>
        <w:br w:type="page"/>
      </w:r>
      <w:r>
        <w:rPr>
          <w:rFonts w:ascii="黑体" w:eastAsia="黑体" w:hint="eastAsia"/>
          <w:sz w:val="32"/>
          <w:szCs w:val="32"/>
        </w:rPr>
        <w:lastRenderedPageBreak/>
        <w:t>附件1</w:t>
      </w:r>
    </w:p>
    <w:p w:rsidR="000B3BCA" w:rsidRDefault="000B3BCA" w:rsidP="000B3BCA">
      <w:pPr>
        <w:spacing w:line="600" w:lineRule="exact"/>
        <w:ind w:firstLine="640"/>
        <w:rPr>
          <w:rFonts w:ascii="黑体" w:eastAsia="黑体" w:hint="eastAsia"/>
          <w:sz w:val="32"/>
          <w:szCs w:val="32"/>
        </w:rPr>
      </w:pPr>
      <w:r>
        <w:rPr>
          <w:rFonts w:ascii="黑体" w:eastAsia="黑体" w:hint="eastAsia"/>
          <w:sz w:val="32"/>
          <w:szCs w:val="32"/>
        </w:rPr>
        <w:t xml:space="preserve"> </w:t>
      </w:r>
    </w:p>
    <w:p w:rsidR="000B3BCA" w:rsidRDefault="000B3BCA" w:rsidP="000B3BCA">
      <w:pPr>
        <w:pStyle w:val="a6"/>
        <w:spacing w:line="60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领导班子</w:t>
      </w:r>
      <w:r>
        <w:rPr>
          <w:rFonts w:ascii="Times New Roman" w:eastAsia="方正小标宋简体" w:hAnsi="Times New Roman"/>
          <w:sz w:val="44"/>
          <w:szCs w:val="44"/>
        </w:rPr>
        <w:t>对照检查材料</w:t>
      </w:r>
    </w:p>
    <w:p w:rsidR="000B3BCA" w:rsidRDefault="000B3BCA" w:rsidP="000B3BCA">
      <w:pPr>
        <w:pStyle w:val="a6"/>
        <w:spacing w:line="600" w:lineRule="exact"/>
        <w:jc w:val="center"/>
        <w:rPr>
          <w:rFonts w:ascii="Times New Roman" w:eastAsia="楷体_GB2312" w:hAnsi="Times New Roman"/>
          <w:color w:val="FF0000"/>
          <w:sz w:val="34"/>
          <w:szCs w:val="34"/>
        </w:rPr>
      </w:pPr>
      <w:r>
        <w:rPr>
          <w:rFonts w:ascii="楷体_GB2312" w:eastAsia="楷体_GB2312" w:hAnsi="华文中宋" w:hint="eastAsia"/>
          <w:color w:val="FF0000"/>
          <w:sz w:val="30"/>
          <w:szCs w:val="30"/>
        </w:rPr>
        <w:t>（标题：方正小标宋简体二号）</w:t>
      </w:r>
    </w:p>
    <w:p w:rsidR="000B3BCA" w:rsidRDefault="000B3BCA" w:rsidP="000B3BCA">
      <w:pPr>
        <w:pStyle w:val="a6"/>
        <w:spacing w:line="600" w:lineRule="exact"/>
        <w:jc w:val="center"/>
        <w:rPr>
          <w:rFonts w:ascii="Times New Roman" w:eastAsia="楷体_GB2312" w:hAnsi="Times New Roman" w:hint="eastAsia"/>
          <w:sz w:val="34"/>
          <w:szCs w:val="34"/>
        </w:rPr>
      </w:pPr>
      <w:r>
        <w:rPr>
          <w:rFonts w:ascii="Times New Roman" w:eastAsia="楷体_GB2312" w:hAnsi="Times New Roman"/>
          <w:sz w:val="34"/>
          <w:szCs w:val="34"/>
        </w:rPr>
        <w:t>中共</w:t>
      </w:r>
      <w:r>
        <w:rPr>
          <w:rFonts w:ascii="Times New Roman" w:eastAsia="楷体_GB2312" w:hAnsi="Times New Roman" w:hint="eastAsia"/>
          <w:sz w:val="34"/>
          <w:szCs w:val="34"/>
        </w:rPr>
        <w:t>北京市</w:t>
      </w:r>
      <w:r>
        <w:rPr>
          <w:rFonts w:ascii="Times New Roman" w:eastAsia="楷体_GB2312" w:hAnsi="Times New Roman" w:hint="eastAsia"/>
          <w:sz w:val="34"/>
          <w:szCs w:val="34"/>
        </w:rPr>
        <w:t>XXX</w:t>
      </w:r>
    </w:p>
    <w:p w:rsidR="000B3BCA" w:rsidRDefault="000B3BCA" w:rsidP="000B3BCA">
      <w:pPr>
        <w:pStyle w:val="a6"/>
        <w:spacing w:line="600" w:lineRule="exact"/>
        <w:jc w:val="center"/>
        <w:rPr>
          <w:rFonts w:ascii="Times New Roman" w:eastAsia="楷体_GB2312" w:hAnsi="Times New Roman"/>
          <w:sz w:val="34"/>
          <w:szCs w:val="34"/>
        </w:rPr>
      </w:pPr>
      <w:r>
        <w:rPr>
          <w:rFonts w:ascii="楷体_GB2312" w:eastAsia="楷体_GB2312" w:hAnsi="华文中宋" w:hint="eastAsia"/>
          <w:color w:val="FF0000"/>
          <w:sz w:val="30"/>
          <w:szCs w:val="30"/>
        </w:rPr>
        <w:t>（楷体_GB2312小二号）</w:t>
      </w:r>
    </w:p>
    <w:p w:rsidR="000B3BCA" w:rsidRDefault="000B3BCA" w:rsidP="000B3BCA">
      <w:pPr>
        <w:pStyle w:val="a6"/>
        <w:spacing w:line="600" w:lineRule="exact"/>
        <w:jc w:val="center"/>
        <w:rPr>
          <w:rFonts w:ascii="Times New Roman" w:eastAsia="仿宋_GB2312" w:hAnsi="Times New Roman"/>
          <w:sz w:val="34"/>
          <w:szCs w:val="34"/>
        </w:rPr>
      </w:pPr>
      <w:r>
        <w:rPr>
          <w:rFonts w:ascii="Times New Roman" w:eastAsia="仿宋_GB2312" w:hAnsi="Times New Roman"/>
          <w:sz w:val="34"/>
          <w:szCs w:val="34"/>
        </w:rPr>
        <w:t>（</w:t>
      </w:r>
      <w:r>
        <w:rPr>
          <w:rFonts w:ascii="Times New Roman" w:eastAsia="仿宋_GB2312" w:hAnsi="Times New Roman"/>
          <w:sz w:val="34"/>
          <w:szCs w:val="34"/>
        </w:rPr>
        <w:t>201</w:t>
      </w:r>
      <w:r>
        <w:rPr>
          <w:rFonts w:ascii="Times New Roman" w:eastAsia="仿宋_GB2312" w:hAnsi="Times New Roman" w:hint="eastAsia"/>
          <w:sz w:val="34"/>
          <w:szCs w:val="34"/>
        </w:rPr>
        <w:t>4</w:t>
      </w:r>
      <w:r>
        <w:rPr>
          <w:rFonts w:ascii="Times New Roman" w:eastAsia="仿宋_GB2312" w:hAnsi="Times New Roman"/>
          <w:sz w:val="34"/>
          <w:szCs w:val="34"/>
        </w:rPr>
        <w:t>年</w:t>
      </w:r>
      <w:r>
        <w:rPr>
          <w:rFonts w:ascii="Times New Roman" w:eastAsia="仿宋_GB2312" w:hAnsi="Times New Roman" w:hint="eastAsia"/>
          <w:sz w:val="34"/>
          <w:szCs w:val="34"/>
        </w:rPr>
        <w:t>X</w:t>
      </w:r>
      <w:r>
        <w:rPr>
          <w:rFonts w:ascii="Times New Roman" w:eastAsia="仿宋_GB2312" w:hAnsi="Times New Roman"/>
          <w:sz w:val="34"/>
          <w:szCs w:val="34"/>
        </w:rPr>
        <w:t>月）</w:t>
      </w:r>
    </w:p>
    <w:p w:rsidR="000B3BCA" w:rsidRDefault="000B3BCA" w:rsidP="000B3BCA">
      <w:pPr>
        <w:pStyle w:val="a6"/>
        <w:spacing w:line="600" w:lineRule="exact"/>
        <w:jc w:val="center"/>
        <w:rPr>
          <w:rFonts w:ascii="Times New Roman" w:eastAsia="仿宋_GB2312" w:hAnsi="Times New Roman"/>
          <w:sz w:val="34"/>
          <w:szCs w:val="34"/>
        </w:rPr>
      </w:pPr>
    </w:p>
    <w:p w:rsidR="000B3BCA" w:rsidRDefault="000B3BCA" w:rsidP="000B3BCA">
      <w:pPr>
        <w:spacing w:line="600" w:lineRule="exact"/>
        <w:ind w:firstLine="600"/>
        <w:rPr>
          <w:color w:val="000000"/>
          <w:sz w:val="30"/>
          <w:szCs w:val="30"/>
        </w:rPr>
      </w:pPr>
      <w:r>
        <w:rPr>
          <w:rFonts w:hint="eastAsia"/>
          <w:color w:val="FF0000"/>
          <w:sz w:val="30"/>
          <w:szCs w:val="30"/>
        </w:rPr>
        <w:t>（页边距：上</w:t>
      </w:r>
      <w:r>
        <w:rPr>
          <w:rFonts w:hint="eastAsia"/>
          <w:color w:val="FF0000"/>
          <w:sz w:val="30"/>
          <w:szCs w:val="30"/>
        </w:rPr>
        <w:t>3.0</w:t>
      </w:r>
      <w:r>
        <w:rPr>
          <w:rFonts w:hint="eastAsia"/>
          <w:color w:val="FF0000"/>
          <w:sz w:val="30"/>
          <w:szCs w:val="30"/>
        </w:rPr>
        <w:t>，下、左、右均</w:t>
      </w:r>
      <w:r>
        <w:rPr>
          <w:rFonts w:hint="eastAsia"/>
          <w:color w:val="FF0000"/>
          <w:sz w:val="30"/>
          <w:szCs w:val="30"/>
        </w:rPr>
        <w:t>2.5</w:t>
      </w:r>
      <w:r>
        <w:rPr>
          <w:rFonts w:hint="eastAsia"/>
          <w:color w:val="FF0000"/>
          <w:sz w:val="30"/>
          <w:szCs w:val="30"/>
        </w:rPr>
        <w:t>；行间距：</w:t>
      </w:r>
      <w:r>
        <w:rPr>
          <w:rFonts w:hint="eastAsia"/>
          <w:color w:val="FF0000"/>
          <w:sz w:val="30"/>
          <w:szCs w:val="30"/>
        </w:rPr>
        <w:t>32</w:t>
      </w:r>
      <w:r>
        <w:rPr>
          <w:rFonts w:hint="eastAsia"/>
          <w:color w:val="FF0000"/>
          <w:sz w:val="30"/>
          <w:szCs w:val="30"/>
        </w:rPr>
        <w:t>磅；正文：仿宋</w:t>
      </w:r>
      <w:r>
        <w:rPr>
          <w:rFonts w:ascii="楷体_GB2312" w:eastAsia="楷体_GB2312" w:hAnsi="华文中宋" w:hint="eastAsia"/>
          <w:color w:val="FF0000"/>
          <w:sz w:val="30"/>
          <w:szCs w:val="30"/>
        </w:rPr>
        <w:t>_GB2312</w:t>
      </w:r>
      <w:r>
        <w:rPr>
          <w:rFonts w:hint="eastAsia"/>
          <w:color w:val="FF0000"/>
          <w:sz w:val="30"/>
          <w:szCs w:val="30"/>
        </w:rPr>
        <w:t>小二号，数字、英文：</w:t>
      </w:r>
      <w:r>
        <w:rPr>
          <w:rFonts w:hint="eastAsia"/>
          <w:color w:val="FF0000"/>
          <w:sz w:val="30"/>
          <w:szCs w:val="30"/>
        </w:rPr>
        <w:t>Times New Roman</w:t>
      </w:r>
      <w:r>
        <w:rPr>
          <w:rFonts w:hint="eastAsia"/>
          <w:color w:val="FF0000"/>
          <w:sz w:val="30"/>
          <w:szCs w:val="30"/>
        </w:rPr>
        <w:t>）</w:t>
      </w:r>
    </w:p>
    <w:p w:rsidR="000B3BCA" w:rsidRDefault="000B3BCA" w:rsidP="000B3BCA">
      <w:pPr>
        <w:spacing w:line="600" w:lineRule="exact"/>
        <w:ind w:firstLine="680"/>
        <w:rPr>
          <w:rFonts w:ascii="楷体_GB2312" w:eastAsia="楷体_GB2312" w:hint="eastAsia"/>
          <w:color w:val="FF0000"/>
          <w:spacing w:val="-4"/>
          <w:sz w:val="30"/>
          <w:szCs w:val="30"/>
        </w:rPr>
      </w:pPr>
      <w:r w:rsidRPr="00710480">
        <w:rPr>
          <w:rFonts w:eastAsia="黑体"/>
          <w:color w:val="000000"/>
          <w:sz w:val="36"/>
          <w:szCs w:val="36"/>
        </w:rPr>
        <w:t>一、遵守党的政治纪律情况</w:t>
      </w:r>
      <w:r>
        <w:rPr>
          <w:rFonts w:ascii="楷体_GB2312" w:eastAsia="楷体_GB2312" w:hint="eastAsia"/>
          <w:color w:val="FF0000"/>
          <w:spacing w:val="-4"/>
          <w:sz w:val="30"/>
          <w:szCs w:val="30"/>
        </w:rPr>
        <w:t>（一级小标题：黑体小二号，下同）</w:t>
      </w:r>
    </w:p>
    <w:p w:rsidR="000B3BCA" w:rsidRDefault="000B3BCA" w:rsidP="000B3BCA">
      <w:pPr>
        <w:spacing w:line="600" w:lineRule="exact"/>
        <w:ind w:firstLine="680"/>
        <w:rPr>
          <w:rFonts w:ascii="楷体_GB2312" w:eastAsia="楷体_GB2312"/>
          <w:color w:val="000000"/>
          <w:spacing w:val="-4"/>
          <w:sz w:val="30"/>
          <w:szCs w:val="30"/>
        </w:rPr>
      </w:pPr>
      <w:r>
        <w:rPr>
          <w:rFonts w:eastAsia="黑体" w:hint="eastAsia"/>
          <w:color w:val="000000"/>
          <w:szCs w:val="34"/>
        </w:rPr>
        <w:t>……</w:t>
      </w:r>
    </w:p>
    <w:p w:rsidR="000B3BCA" w:rsidRPr="00710480" w:rsidRDefault="000B3BCA" w:rsidP="000B3BCA">
      <w:pPr>
        <w:spacing w:line="600" w:lineRule="exact"/>
        <w:ind w:firstLine="680"/>
        <w:rPr>
          <w:rFonts w:eastAsia="黑体" w:hint="eastAsia"/>
          <w:color w:val="000000"/>
          <w:sz w:val="36"/>
          <w:szCs w:val="36"/>
        </w:rPr>
      </w:pPr>
      <w:r w:rsidRPr="00710480">
        <w:rPr>
          <w:rFonts w:eastAsia="黑体"/>
          <w:color w:val="000000"/>
          <w:sz w:val="36"/>
          <w:szCs w:val="36"/>
        </w:rPr>
        <w:t>二、贯彻</w:t>
      </w:r>
      <w:r w:rsidRPr="00710480">
        <w:rPr>
          <w:rFonts w:eastAsia="黑体" w:hint="eastAsia"/>
          <w:color w:val="000000"/>
          <w:sz w:val="36"/>
          <w:szCs w:val="36"/>
        </w:rPr>
        <w:t>落实</w:t>
      </w:r>
      <w:r w:rsidRPr="00710480">
        <w:rPr>
          <w:rFonts w:eastAsia="黑体"/>
          <w:color w:val="000000"/>
          <w:sz w:val="36"/>
          <w:szCs w:val="36"/>
        </w:rPr>
        <w:t>中央八项规定</w:t>
      </w:r>
      <w:r w:rsidRPr="00710480">
        <w:rPr>
          <w:rFonts w:eastAsia="黑体" w:hint="eastAsia"/>
          <w:color w:val="000000"/>
          <w:sz w:val="36"/>
          <w:szCs w:val="36"/>
        </w:rPr>
        <w:t>和市委十五条意见</w:t>
      </w:r>
      <w:r w:rsidRPr="00710480">
        <w:rPr>
          <w:rFonts w:eastAsia="黑体"/>
          <w:color w:val="000000"/>
          <w:sz w:val="36"/>
          <w:szCs w:val="36"/>
        </w:rPr>
        <w:t>、转变作风方面的基本情况</w:t>
      </w:r>
    </w:p>
    <w:p w:rsidR="000B3BCA" w:rsidRDefault="000B3BCA" w:rsidP="000B3BCA">
      <w:pPr>
        <w:spacing w:line="600" w:lineRule="exact"/>
        <w:ind w:firstLine="680"/>
        <w:rPr>
          <w:rFonts w:eastAsia="黑体" w:hint="eastAsia"/>
          <w:color w:val="000000"/>
          <w:szCs w:val="34"/>
        </w:rPr>
      </w:pPr>
      <w:r>
        <w:rPr>
          <w:rFonts w:eastAsia="黑体" w:hint="eastAsia"/>
          <w:color w:val="000000"/>
          <w:szCs w:val="34"/>
        </w:rPr>
        <w:t>……</w:t>
      </w:r>
    </w:p>
    <w:p w:rsidR="000B3BCA" w:rsidRPr="00710480" w:rsidRDefault="000B3BCA" w:rsidP="000B3BCA">
      <w:pPr>
        <w:spacing w:line="600" w:lineRule="exact"/>
        <w:ind w:firstLine="680"/>
        <w:rPr>
          <w:rFonts w:eastAsia="黑体"/>
          <w:color w:val="000000"/>
          <w:sz w:val="36"/>
          <w:szCs w:val="36"/>
        </w:rPr>
      </w:pPr>
      <w:r w:rsidRPr="00710480">
        <w:rPr>
          <w:rFonts w:eastAsia="黑体"/>
          <w:color w:val="000000"/>
          <w:sz w:val="36"/>
          <w:szCs w:val="36"/>
        </w:rPr>
        <w:t>三、</w:t>
      </w:r>
      <w:r w:rsidRPr="00710480">
        <w:rPr>
          <w:rFonts w:eastAsia="黑体" w:hint="eastAsia"/>
          <w:color w:val="000000"/>
          <w:sz w:val="36"/>
          <w:szCs w:val="36"/>
        </w:rPr>
        <w:t>“</w:t>
      </w:r>
      <w:r w:rsidRPr="00710480">
        <w:rPr>
          <w:rFonts w:eastAsia="黑体"/>
          <w:color w:val="000000"/>
          <w:sz w:val="36"/>
          <w:szCs w:val="36"/>
        </w:rPr>
        <w:t>四风</w:t>
      </w:r>
      <w:r w:rsidRPr="00710480">
        <w:rPr>
          <w:rFonts w:eastAsia="黑体" w:hint="eastAsia"/>
          <w:color w:val="000000"/>
          <w:sz w:val="36"/>
          <w:szCs w:val="36"/>
        </w:rPr>
        <w:t>”</w:t>
      </w:r>
      <w:r w:rsidRPr="00710480">
        <w:rPr>
          <w:rFonts w:eastAsia="黑体"/>
          <w:color w:val="000000"/>
          <w:sz w:val="36"/>
          <w:szCs w:val="36"/>
        </w:rPr>
        <w:t>方面存在的突出问题</w:t>
      </w:r>
      <w:r w:rsidRPr="00710480">
        <w:rPr>
          <w:rFonts w:eastAsia="黑体" w:hint="eastAsia"/>
          <w:color w:val="000000"/>
          <w:sz w:val="36"/>
          <w:szCs w:val="36"/>
        </w:rPr>
        <w:t>和具体表现</w:t>
      </w:r>
    </w:p>
    <w:p w:rsidR="000B3BCA" w:rsidRDefault="000B3BCA" w:rsidP="000B3BCA">
      <w:pPr>
        <w:spacing w:line="600" w:lineRule="exact"/>
        <w:ind w:firstLine="680"/>
        <w:rPr>
          <w:rFonts w:ascii="楷体_GB2312" w:eastAsia="楷体_GB2312"/>
          <w:color w:val="000000"/>
          <w:sz w:val="30"/>
          <w:szCs w:val="30"/>
        </w:rPr>
      </w:pPr>
      <w:r w:rsidRPr="00710480">
        <w:rPr>
          <w:rFonts w:ascii="楷体_GB2312" w:eastAsia="楷体_GB2312" w:hint="eastAsia"/>
          <w:color w:val="000000"/>
          <w:sz w:val="36"/>
          <w:szCs w:val="36"/>
        </w:rPr>
        <w:t>1.形式主义方面。</w:t>
      </w:r>
      <w:r>
        <w:rPr>
          <w:rFonts w:ascii="楷体_GB2312" w:eastAsia="楷体_GB2312" w:hint="eastAsia"/>
          <w:color w:val="FF0000"/>
          <w:sz w:val="30"/>
          <w:szCs w:val="30"/>
        </w:rPr>
        <w:t>（二级小标题：楷体_GB2312小二号）</w:t>
      </w:r>
    </w:p>
    <w:p w:rsidR="000B3BCA" w:rsidRDefault="000B3BCA" w:rsidP="000B3BCA">
      <w:pPr>
        <w:spacing w:line="600" w:lineRule="exact"/>
        <w:ind w:firstLine="681"/>
        <w:rPr>
          <w:rFonts w:hint="eastAsia"/>
          <w:color w:val="000000"/>
          <w:szCs w:val="34"/>
        </w:rPr>
      </w:pPr>
      <w:r w:rsidRPr="00710480">
        <w:rPr>
          <w:rFonts w:ascii="仿宋_GB2312" w:eastAsia="仿宋_GB2312" w:hint="eastAsia"/>
          <w:b/>
          <w:color w:val="000000"/>
          <w:sz w:val="32"/>
          <w:szCs w:val="32"/>
        </w:rPr>
        <w:t>一是</w:t>
      </w:r>
      <w:r>
        <w:rPr>
          <w:color w:val="000000"/>
          <w:szCs w:val="34"/>
        </w:rPr>
        <w:t>XXXX</w:t>
      </w:r>
      <w:r>
        <w:rPr>
          <w:color w:val="000000"/>
          <w:szCs w:val="34"/>
        </w:rPr>
        <w:t>。</w:t>
      </w:r>
      <w:r>
        <w:rPr>
          <w:rFonts w:ascii="仿宋_GB2312" w:hint="eastAsia"/>
          <w:color w:val="FF0000"/>
          <w:sz w:val="30"/>
          <w:szCs w:val="30"/>
        </w:rPr>
        <w:t>（三级小标题：“一是”“二是”“三是”等加粗）</w:t>
      </w:r>
    </w:p>
    <w:p w:rsidR="000B3BCA" w:rsidRDefault="000B3BCA" w:rsidP="000B3BCA">
      <w:pPr>
        <w:spacing w:line="600" w:lineRule="exact"/>
        <w:ind w:firstLine="681"/>
        <w:rPr>
          <w:rFonts w:hint="eastAsia"/>
          <w:color w:val="000000"/>
          <w:szCs w:val="34"/>
        </w:rPr>
      </w:pPr>
      <w:r w:rsidRPr="00710480">
        <w:rPr>
          <w:rFonts w:ascii="仿宋_GB2312" w:eastAsia="仿宋_GB2312"/>
          <w:b/>
          <w:color w:val="000000"/>
          <w:sz w:val="32"/>
          <w:szCs w:val="32"/>
        </w:rPr>
        <w:t>二是</w:t>
      </w:r>
      <w:r>
        <w:rPr>
          <w:color w:val="000000"/>
          <w:szCs w:val="34"/>
        </w:rPr>
        <w:t>XXXX</w:t>
      </w:r>
      <w:r>
        <w:rPr>
          <w:color w:val="000000"/>
          <w:szCs w:val="34"/>
        </w:rPr>
        <w:t>。</w:t>
      </w:r>
    </w:p>
    <w:p w:rsidR="000B3BCA" w:rsidRDefault="000B3BCA" w:rsidP="000B3BCA">
      <w:pPr>
        <w:spacing w:line="600" w:lineRule="exact"/>
        <w:ind w:firstLine="681"/>
        <w:rPr>
          <w:rFonts w:hint="eastAsia"/>
          <w:color w:val="000000"/>
          <w:szCs w:val="34"/>
        </w:rPr>
      </w:pPr>
      <w:r w:rsidRPr="00710480">
        <w:rPr>
          <w:rFonts w:ascii="仿宋_GB2312" w:eastAsia="仿宋_GB2312"/>
          <w:b/>
          <w:color w:val="000000"/>
          <w:sz w:val="32"/>
          <w:szCs w:val="32"/>
        </w:rPr>
        <w:t>三是</w:t>
      </w:r>
      <w:r>
        <w:rPr>
          <w:color w:val="000000"/>
          <w:szCs w:val="34"/>
        </w:rPr>
        <w:t>XXXX</w:t>
      </w:r>
      <w:r>
        <w:rPr>
          <w:color w:val="000000"/>
          <w:szCs w:val="34"/>
        </w:rPr>
        <w:t>。</w:t>
      </w:r>
    </w:p>
    <w:p w:rsidR="000B3BCA" w:rsidRDefault="000B3BCA" w:rsidP="000B3BCA">
      <w:pPr>
        <w:spacing w:line="600" w:lineRule="exact"/>
        <w:ind w:firstLine="680"/>
        <w:rPr>
          <w:rFonts w:ascii="楷体_GB2312" w:eastAsia="楷体_GB2312" w:hint="eastAsia"/>
          <w:color w:val="000000"/>
          <w:sz w:val="30"/>
          <w:szCs w:val="30"/>
        </w:rPr>
      </w:pPr>
      <w:r>
        <w:rPr>
          <w:rFonts w:hint="eastAsia"/>
          <w:color w:val="000000"/>
          <w:szCs w:val="34"/>
        </w:rPr>
        <w:t>……</w:t>
      </w:r>
      <w:proofErr w:type="gramStart"/>
      <w:r>
        <w:rPr>
          <w:rFonts w:hint="eastAsia"/>
          <w:color w:val="000000"/>
          <w:szCs w:val="34"/>
        </w:rPr>
        <w:t>……</w:t>
      </w:r>
      <w:proofErr w:type="gramEnd"/>
    </w:p>
    <w:p w:rsidR="000B3BCA" w:rsidRPr="00DD7B94" w:rsidRDefault="000B3BCA" w:rsidP="000B3BCA">
      <w:pPr>
        <w:spacing w:line="600" w:lineRule="exact"/>
        <w:ind w:firstLine="680"/>
        <w:rPr>
          <w:rFonts w:ascii="楷体_GB2312" w:eastAsia="楷体_GB2312" w:hint="eastAsia"/>
          <w:color w:val="000000"/>
          <w:sz w:val="36"/>
          <w:szCs w:val="36"/>
        </w:rPr>
      </w:pPr>
      <w:r w:rsidRPr="00DD7B94">
        <w:rPr>
          <w:rFonts w:ascii="楷体_GB2312" w:eastAsia="楷体_GB2312"/>
          <w:color w:val="000000"/>
          <w:sz w:val="36"/>
          <w:szCs w:val="36"/>
        </w:rPr>
        <w:t>2</w:t>
      </w:r>
      <w:r w:rsidRPr="00DD7B94">
        <w:rPr>
          <w:rFonts w:ascii="楷体_GB2312" w:eastAsia="楷体_GB2312" w:hint="eastAsia"/>
          <w:color w:val="000000"/>
          <w:sz w:val="36"/>
          <w:szCs w:val="36"/>
        </w:rPr>
        <w:t>.</w:t>
      </w:r>
      <w:r w:rsidRPr="00DD7B94">
        <w:rPr>
          <w:rFonts w:ascii="楷体_GB2312" w:eastAsia="楷体_GB2312"/>
          <w:color w:val="000000"/>
          <w:sz w:val="36"/>
          <w:szCs w:val="36"/>
        </w:rPr>
        <w:t>官僚主义方面。</w:t>
      </w:r>
    </w:p>
    <w:p w:rsidR="000B3BCA" w:rsidRDefault="000B3BCA" w:rsidP="000B3BCA">
      <w:pPr>
        <w:spacing w:line="600" w:lineRule="exact"/>
        <w:ind w:firstLine="680"/>
        <w:rPr>
          <w:rFonts w:ascii="楷体_GB2312" w:eastAsia="楷体_GB2312"/>
          <w:color w:val="000000"/>
          <w:szCs w:val="34"/>
        </w:rPr>
      </w:pPr>
      <w:r>
        <w:rPr>
          <w:rFonts w:ascii="楷体_GB2312" w:eastAsia="楷体_GB2312" w:hint="eastAsia"/>
          <w:color w:val="000000"/>
          <w:szCs w:val="34"/>
        </w:rPr>
        <w:lastRenderedPageBreak/>
        <w:t>……</w:t>
      </w:r>
    </w:p>
    <w:p w:rsidR="000B3BCA" w:rsidRPr="00DD7B94" w:rsidRDefault="000B3BCA" w:rsidP="000B3BCA">
      <w:pPr>
        <w:spacing w:line="600" w:lineRule="exact"/>
        <w:ind w:firstLine="680"/>
        <w:rPr>
          <w:rFonts w:ascii="楷体_GB2312" w:eastAsia="楷体_GB2312" w:hint="eastAsia"/>
          <w:color w:val="000000"/>
          <w:sz w:val="36"/>
          <w:szCs w:val="36"/>
        </w:rPr>
      </w:pPr>
      <w:r w:rsidRPr="00DD7B94">
        <w:rPr>
          <w:rFonts w:ascii="楷体_GB2312" w:eastAsia="楷体_GB2312"/>
          <w:color w:val="000000"/>
          <w:sz w:val="36"/>
          <w:szCs w:val="36"/>
        </w:rPr>
        <w:t>3</w:t>
      </w:r>
      <w:r w:rsidRPr="00DD7B94">
        <w:rPr>
          <w:rFonts w:ascii="楷体_GB2312" w:eastAsia="楷体_GB2312" w:hint="eastAsia"/>
          <w:color w:val="000000"/>
          <w:sz w:val="36"/>
          <w:szCs w:val="36"/>
        </w:rPr>
        <w:t>.</w:t>
      </w:r>
      <w:r w:rsidRPr="00DD7B94">
        <w:rPr>
          <w:rFonts w:ascii="楷体_GB2312" w:eastAsia="楷体_GB2312"/>
          <w:color w:val="000000"/>
          <w:sz w:val="36"/>
          <w:szCs w:val="36"/>
        </w:rPr>
        <w:t>享乐主义方面。</w:t>
      </w:r>
    </w:p>
    <w:p w:rsidR="000B3BCA" w:rsidRDefault="000B3BCA" w:rsidP="000B3BCA">
      <w:pPr>
        <w:spacing w:line="600" w:lineRule="exact"/>
        <w:ind w:firstLine="680"/>
        <w:rPr>
          <w:rFonts w:ascii="楷体_GB2312" w:eastAsia="楷体_GB2312"/>
          <w:color w:val="000000"/>
          <w:szCs w:val="34"/>
        </w:rPr>
      </w:pPr>
      <w:r>
        <w:rPr>
          <w:rFonts w:ascii="楷体_GB2312" w:eastAsia="楷体_GB2312" w:hint="eastAsia"/>
          <w:color w:val="000000"/>
          <w:szCs w:val="34"/>
        </w:rPr>
        <w:t>……</w:t>
      </w:r>
    </w:p>
    <w:p w:rsidR="000B3BCA" w:rsidRPr="00DD7B94" w:rsidRDefault="000B3BCA" w:rsidP="000B3BCA">
      <w:pPr>
        <w:spacing w:line="600" w:lineRule="exact"/>
        <w:ind w:firstLine="680"/>
        <w:rPr>
          <w:rFonts w:ascii="楷体_GB2312" w:eastAsia="楷体_GB2312" w:hint="eastAsia"/>
          <w:color w:val="000000"/>
          <w:sz w:val="36"/>
          <w:szCs w:val="36"/>
        </w:rPr>
      </w:pPr>
      <w:r w:rsidRPr="00DD7B94">
        <w:rPr>
          <w:rFonts w:ascii="楷体_GB2312" w:eastAsia="楷体_GB2312"/>
          <w:color w:val="000000"/>
          <w:sz w:val="36"/>
          <w:szCs w:val="36"/>
        </w:rPr>
        <w:t>4.</w:t>
      </w:r>
      <w:r w:rsidRPr="00DD7B94">
        <w:rPr>
          <w:rFonts w:ascii="楷体_GB2312" w:eastAsia="楷体_GB2312" w:hint="eastAsia"/>
          <w:color w:val="000000"/>
          <w:sz w:val="36"/>
          <w:szCs w:val="36"/>
        </w:rPr>
        <w:t>奢靡</w:t>
      </w:r>
      <w:r w:rsidRPr="00DD7B94">
        <w:rPr>
          <w:rFonts w:ascii="楷体_GB2312" w:eastAsia="楷体_GB2312"/>
          <w:color w:val="000000"/>
          <w:sz w:val="36"/>
          <w:szCs w:val="36"/>
        </w:rPr>
        <w:t>之风方面</w:t>
      </w:r>
      <w:r w:rsidRPr="00DD7B94">
        <w:rPr>
          <w:rFonts w:ascii="楷体_GB2312" w:eastAsia="楷体_GB2312" w:hint="eastAsia"/>
          <w:color w:val="000000"/>
          <w:sz w:val="36"/>
          <w:szCs w:val="36"/>
        </w:rPr>
        <w:t>。</w:t>
      </w:r>
    </w:p>
    <w:p w:rsidR="000B3BCA" w:rsidRDefault="000B3BCA" w:rsidP="000B3BCA">
      <w:pPr>
        <w:spacing w:line="600" w:lineRule="exact"/>
        <w:ind w:firstLine="680"/>
        <w:rPr>
          <w:rFonts w:ascii="楷体_GB2312" w:eastAsia="楷体_GB2312" w:hint="eastAsia"/>
          <w:color w:val="000000"/>
          <w:szCs w:val="34"/>
        </w:rPr>
      </w:pPr>
      <w:r>
        <w:rPr>
          <w:rFonts w:ascii="楷体_GB2312" w:eastAsia="楷体_GB2312" w:hint="eastAsia"/>
          <w:color w:val="000000"/>
          <w:szCs w:val="34"/>
        </w:rPr>
        <w:t>……</w:t>
      </w:r>
    </w:p>
    <w:p w:rsidR="000B3BCA" w:rsidRDefault="000B3BCA" w:rsidP="000B3BCA">
      <w:pPr>
        <w:spacing w:line="600" w:lineRule="exact"/>
        <w:ind w:firstLine="600"/>
        <w:rPr>
          <w:rFonts w:ascii="仿宋_GB2312" w:hint="eastAsia"/>
          <w:color w:val="000000"/>
          <w:sz w:val="30"/>
          <w:szCs w:val="30"/>
        </w:rPr>
      </w:pPr>
      <w:r>
        <w:rPr>
          <w:rFonts w:ascii="仿宋_GB2312" w:hint="eastAsia"/>
          <w:color w:val="000000"/>
          <w:sz w:val="30"/>
          <w:szCs w:val="30"/>
        </w:rPr>
        <w:t>（要对“四风”方面存在的突出问题及具体表现，逐一进行检查。对群众反映和上级点明的突出问题，要实事求是地</w:t>
      </w:r>
      <w:proofErr w:type="gramStart"/>
      <w:r>
        <w:rPr>
          <w:rFonts w:ascii="仿宋_GB2312" w:hint="eastAsia"/>
          <w:color w:val="000000"/>
          <w:sz w:val="30"/>
          <w:szCs w:val="30"/>
        </w:rPr>
        <w:t>作出</w:t>
      </w:r>
      <w:proofErr w:type="gramEnd"/>
      <w:r>
        <w:rPr>
          <w:rFonts w:ascii="仿宋_GB2312" w:hint="eastAsia"/>
          <w:color w:val="000000"/>
          <w:sz w:val="30"/>
          <w:szCs w:val="30"/>
        </w:rPr>
        <w:t>回应，并</w:t>
      </w:r>
      <w:proofErr w:type="gramStart"/>
      <w:r>
        <w:rPr>
          <w:rFonts w:ascii="仿宋_GB2312" w:hint="eastAsia"/>
          <w:color w:val="000000"/>
          <w:sz w:val="30"/>
          <w:szCs w:val="30"/>
        </w:rPr>
        <w:t>一个风一个风</w:t>
      </w:r>
      <w:proofErr w:type="gramEnd"/>
      <w:r>
        <w:rPr>
          <w:rFonts w:ascii="仿宋_GB2312" w:hint="eastAsia"/>
          <w:color w:val="000000"/>
          <w:sz w:val="30"/>
          <w:szCs w:val="30"/>
        </w:rPr>
        <w:t>地进行对照检查，检查事关全局的突出问题，检查领导班子应当承担重要责任的问题，要对关系群众切身利益的问题和联系服务群众“最后一公里”问题进行查摆剖析。）</w:t>
      </w:r>
    </w:p>
    <w:p w:rsidR="000B3BCA" w:rsidRPr="00DD7B94" w:rsidRDefault="000B3BCA" w:rsidP="000B3BCA">
      <w:pPr>
        <w:spacing w:line="600" w:lineRule="exact"/>
        <w:ind w:firstLine="680"/>
        <w:rPr>
          <w:rFonts w:eastAsia="黑体" w:hint="eastAsia"/>
          <w:color w:val="000000"/>
          <w:sz w:val="36"/>
          <w:szCs w:val="36"/>
        </w:rPr>
      </w:pPr>
      <w:r w:rsidRPr="00DD7B94">
        <w:rPr>
          <w:rFonts w:eastAsia="黑体"/>
          <w:color w:val="000000"/>
          <w:sz w:val="36"/>
          <w:szCs w:val="36"/>
        </w:rPr>
        <w:t>四、产生问题的原因分析</w:t>
      </w:r>
    </w:p>
    <w:p w:rsidR="000B3BCA" w:rsidRDefault="000B3BCA" w:rsidP="000B3BCA">
      <w:pPr>
        <w:spacing w:line="600" w:lineRule="exact"/>
        <w:ind w:firstLine="680"/>
        <w:rPr>
          <w:rFonts w:eastAsia="黑体" w:hint="eastAsia"/>
          <w:color w:val="000000"/>
          <w:szCs w:val="34"/>
        </w:rPr>
      </w:pPr>
      <w:r>
        <w:rPr>
          <w:rFonts w:eastAsia="黑体" w:hint="eastAsia"/>
          <w:color w:val="000000"/>
          <w:szCs w:val="34"/>
        </w:rPr>
        <w:t>……</w:t>
      </w:r>
    </w:p>
    <w:p w:rsidR="000B3BCA" w:rsidRPr="00DD7B94" w:rsidRDefault="000B3BCA" w:rsidP="000B3BCA">
      <w:pPr>
        <w:spacing w:line="600" w:lineRule="exact"/>
        <w:ind w:firstLine="680"/>
        <w:rPr>
          <w:rFonts w:eastAsia="黑体" w:hint="eastAsia"/>
          <w:color w:val="000000"/>
          <w:sz w:val="36"/>
          <w:szCs w:val="36"/>
        </w:rPr>
      </w:pPr>
      <w:r w:rsidRPr="00DD7B94">
        <w:rPr>
          <w:rFonts w:eastAsia="黑体"/>
          <w:color w:val="000000"/>
          <w:sz w:val="36"/>
          <w:szCs w:val="36"/>
        </w:rPr>
        <w:t>五、</w:t>
      </w:r>
      <w:r w:rsidRPr="00DD7B94">
        <w:rPr>
          <w:rFonts w:eastAsia="黑体" w:hint="eastAsia"/>
          <w:color w:val="000000"/>
          <w:sz w:val="36"/>
          <w:szCs w:val="36"/>
        </w:rPr>
        <w:t>整改落实、建章立制的思路和措施</w:t>
      </w:r>
    </w:p>
    <w:p w:rsidR="000B3BCA" w:rsidRDefault="000B3BCA" w:rsidP="000B3BCA">
      <w:pPr>
        <w:spacing w:line="600" w:lineRule="exact"/>
        <w:ind w:firstLine="680"/>
        <w:rPr>
          <w:rFonts w:ascii="黑体" w:eastAsia="黑体" w:hAnsi="黑体"/>
          <w:color w:val="000000"/>
          <w:szCs w:val="34"/>
        </w:rPr>
      </w:pPr>
      <w:r>
        <w:rPr>
          <w:rFonts w:ascii="黑体" w:eastAsia="黑体" w:hAnsi="黑体" w:hint="eastAsia"/>
          <w:color w:val="000000"/>
          <w:szCs w:val="34"/>
        </w:rPr>
        <w:t>……</w:t>
      </w:r>
    </w:p>
    <w:p w:rsidR="000B3BCA" w:rsidRDefault="000B3BCA" w:rsidP="000B3BCA">
      <w:pPr>
        <w:spacing w:line="600" w:lineRule="exact"/>
        <w:ind w:firstLine="680"/>
        <w:rPr>
          <w:rFonts w:eastAsia="黑体" w:hint="eastAsia"/>
          <w:color w:val="000000"/>
          <w:szCs w:val="34"/>
        </w:rPr>
      </w:pPr>
    </w:p>
    <w:p w:rsidR="000B3BCA" w:rsidRDefault="000B3BCA" w:rsidP="000B3BCA">
      <w:pPr>
        <w:spacing w:line="600" w:lineRule="exact"/>
        <w:ind w:firstLine="640"/>
        <w:rPr>
          <w:rFonts w:ascii="黑体" w:eastAsia="黑体" w:hAnsi="华文中宋"/>
          <w:color w:val="000000"/>
          <w:sz w:val="32"/>
          <w:szCs w:val="32"/>
        </w:rPr>
      </w:pPr>
    </w:p>
    <w:p w:rsidR="000B3BCA" w:rsidRDefault="000B3BCA" w:rsidP="000B3BCA">
      <w:pPr>
        <w:spacing w:line="600" w:lineRule="exact"/>
        <w:ind w:firstLine="640"/>
        <w:rPr>
          <w:rFonts w:ascii="黑体" w:eastAsia="黑体" w:hAnsi="华文中宋"/>
          <w:color w:val="000000"/>
          <w:sz w:val="32"/>
          <w:szCs w:val="32"/>
        </w:rPr>
      </w:pPr>
    </w:p>
    <w:p w:rsidR="000B3BCA" w:rsidRDefault="000B3BCA" w:rsidP="000B3BCA">
      <w:pPr>
        <w:spacing w:line="600" w:lineRule="exact"/>
        <w:ind w:firstLine="640"/>
        <w:rPr>
          <w:rFonts w:ascii="黑体" w:eastAsia="黑体" w:hAnsi="华文中宋"/>
          <w:color w:val="000000"/>
          <w:sz w:val="32"/>
          <w:szCs w:val="32"/>
        </w:rPr>
      </w:pPr>
    </w:p>
    <w:p w:rsidR="000B3BCA" w:rsidRDefault="000B3BCA" w:rsidP="000B3BCA">
      <w:pPr>
        <w:spacing w:line="600" w:lineRule="exact"/>
        <w:ind w:firstLine="640"/>
        <w:rPr>
          <w:rFonts w:ascii="黑体" w:eastAsia="黑体" w:hAnsi="华文中宋"/>
          <w:color w:val="000000"/>
          <w:sz w:val="32"/>
          <w:szCs w:val="32"/>
        </w:rPr>
      </w:pPr>
    </w:p>
    <w:p w:rsidR="000B3BCA" w:rsidRDefault="000B3BCA" w:rsidP="007A2EFB">
      <w:pPr>
        <w:spacing w:line="600" w:lineRule="exact"/>
        <w:rPr>
          <w:rFonts w:ascii="黑体" w:eastAsia="黑体" w:hAnsi="华文中宋"/>
          <w:color w:val="000000"/>
          <w:sz w:val="32"/>
          <w:szCs w:val="32"/>
        </w:rPr>
      </w:pPr>
    </w:p>
    <w:p w:rsidR="000B3BCA" w:rsidRDefault="000B3BCA" w:rsidP="000B3BCA">
      <w:pPr>
        <w:spacing w:line="600" w:lineRule="exact"/>
        <w:ind w:firstLine="640"/>
        <w:rPr>
          <w:rFonts w:ascii="黑体" w:eastAsia="黑体" w:hAnsi="华文中宋"/>
          <w:color w:val="000000"/>
          <w:sz w:val="32"/>
          <w:szCs w:val="32"/>
        </w:rPr>
      </w:pPr>
    </w:p>
    <w:p w:rsidR="00523B13" w:rsidRDefault="00523B13" w:rsidP="00523B13">
      <w:pPr>
        <w:spacing w:line="600" w:lineRule="exact"/>
        <w:rPr>
          <w:rFonts w:ascii="黑体" w:eastAsia="黑体" w:hAnsi="华文中宋" w:hint="eastAsia"/>
          <w:color w:val="000000"/>
          <w:sz w:val="32"/>
          <w:szCs w:val="32"/>
        </w:rPr>
      </w:pPr>
    </w:p>
    <w:p w:rsidR="00523B13" w:rsidRDefault="00523B13" w:rsidP="00523B13">
      <w:pPr>
        <w:spacing w:line="600" w:lineRule="exact"/>
        <w:rPr>
          <w:rFonts w:ascii="黑体" w:eastAsia="黑体" w:hAnsi="华文中宋" w:hint="eastAsia"/>
          <w:color w:val="000000"/>
          <w:sz w:val="32"/>
          <w:szCs w:val="32"/>
        </w:rPr>
      </w:pPr>
    </w:p>
    <w:p w:rsidR="000B3BCA" w:rsidRDefault="000B3BCA" w:rsidP="00523B13">
      <w:pPr>
        <w:spacing w:line="600" w:lineRule="exact"/>
        <w:rPr>
          <w:rFonts w:ascii="黑体" w:eastAsia="黑体" w:hAnsi="华文中宋" w:hint="eastAsia"/>
          <w:color w:val="000000"/>
          <w:sz w:val="32"/>
          <w:szCs w:val="32"/>
        </w:rPr>
      </w:pPr>
      <w:r>
        <w:rPr>
          <w:rFonts w:ascii="黑体" w:eastAsia="黑体" w:hAnsi="华文中宋" w:hint="eastAsia"/>
          <w:color w:val="000000"/>
          <w:sz w:val="32"/>
          <w:szCs w:val="32"/>
        </w:rPr>
        <w:lastRenderedPageBreak/>
        <w:t>附件2</w:t>
      </w:r>
    </w:p>
    <w:p w:rsidR="000B3BCA" w:rsidRDefault="000B3BCA" w:rsidP="000B3BCA">
      <w:pPr>
        <w:spacing w:line="600" w:lineRule="exact"/>
        <w:ind w:firstLine="640"/>
        <w:rPr>
          <w:rFonts w:ascii="黑体" w:eastAsia="黑体" w:hAnsi="华文中宋" w:hint="eastAsia"/>
          <w:color w:val="000000"/>
          <w:sz w:val="32"/>
          <w:szCs w:val="32"/>
        </w:rPr>
      </w:pPr>
    </w:p>
    <w:p w:rsidR="000B3BCA" w:rsidRDefault="000B3BCA" w:rsidP="000B3BCA">
      <w:pPr>
        <w:spacing w:line="600" w:lineRule="exact"/>
        <w:ind w:firstLine="640"/>
        <w:rPr>
          <w:rFonts w:ascii="黑体" w:eastAsia="黑体" w:hAnsi="华文中宋" w:hint="eastAsia"/>
          <w:color w:val="000000"/>
          <w:sz w:val="32"/>
          <w:szCs w:val="32"/>
        </w:rPr>
      </w:pPr>
    </w:p>
    <w:p w:rsidR="000B3BCA" w:rsidRDefault="000B3BCA" w:rsidP="00523B13">
      <w:pPr>
        <w:spacing w:line="600" w:lineRule="exact"/>
        <w:jc w:val="center"/>
        <w:rPr>
          <w:rFonts w:ascii="方正小标宋简体" w:eastAsia="方正小标宋简体" w:hAnsi="华文中宋" w:hint="eastAsia"/>
          <w:color w:val="000000"/>
          <w:sz w:val="44"/>
          <w:szCs w:val="44"/>
        </w:rPr>
      </w:pPr>
      <w:r>
        <w:rPr>
          <w:rFonts w:ascii="方正小标宋简体" w:eastAsia="方正小标宋简体" w:hAnsi="华文中宋" w:hint="eastAsia"/>
          <w:color w:val="000000"/>
          <w:sz w:val="44"/>
          <w:szCs w:val="44"/>
        </w:rPr>
        <w:t>个人对照检查材料</w:t>
      </w:r>
    </w:p>
    <w:p w:rsidR="000B3BCA" w:rsidRDefault="000B3BCA" w:rsidP="00523B13">
      <w:pPr>
        <w:spacing w:line="600" w:lineRule="exact"/>
        <w:jc w:val="center"/>
        <w:rPr>
          <w:rFonts w:ascii="楷体_GB2312" w:eastAsia="楷体_GB2312"/>
          <w:color w:val="FF0000"/>
          <w:sz w:val="44"/>
          <w:szCs w:val="44"/>
        </w:rPr>
      </w:pPr>
      <w:r>
        <w:rPr>
          <w:rFonts w:ascii="楷体_GB2312" w:eastAsia="楷体_GB2312" w:hAnsi="华文中宋" w:hint="eastAsia"/>
          <w:color w:val="FF0000"/>
          <w:sz w:val="30"/>
          <w:szCs w:val="30"/>
        </w:rPr>
        <w:t>（标题：方正小标宋简体二号）</w:t>
      </w:r>
    </w:p>
    <w:p w:rsidR="000B3BCA" w:rsidRDefault="000B3BCA" w:rsidP="00523B13">
      <w:pPr>
        <w:spacing w:line="600" w:lineRule="exact"/>
        <w:jc w:val="center"/>
        <w:rPr>
          <w:rFonts w:ascii="楷体_GB2312" w:eastAsia="楷体_GB2312"/>
          <w:color w:val="FF0000"/>
          <w:sz w:val="44"/>
          <w:szCs w:val="44"/>
        </w:rPr>
      </w:pPr>
      <w:r>
        <w:rPr>
          <w:rFonts w:eastAsia="楷体_GB2312"/>
          <w:color w:val="000000"/>
          <w:szCs w:val="34"/>
        </w:rPr>
        <w:t>XXX</w:t>
      </w:r>
      <w:r>
        <w:rPr>
          <w:rFonts w:ascii="楷体_GB2312" w:eastAsia="楷体_GB2312" w:hAnsi="华文中宋" w:hint="eastAsia"/>
          <w:color w:val="FF0000"/>
          <w:sz w:val="30"/>
          <w:szCs w:val="30"/>
        </w:rPr>
        <w:t>（楷体_GB2312小二号）</w:t>
      </w:r>
    </w:p>
    <w:p w:rsidR="000B3BCA" w:rsidRDefault="000B3BCA" w:rsidP="00523B13">
      <w:pPr>
        <w:spacing w:line="600" w:lineRule="exact"/>
        <w:jc w:val="center"/>
        <w:rPr>
          <w:color w:val="000000"/>
          <w:szCs w:val="34"/>
        </w:rPr>
      </w:pPr>
      <w:r>
        <w:rPr>
          <w:rFonts w:eastAsia="楷体_GB2312"/>
          <w:color w:val="000000"/>
          <w:szCs w:val="34"/>
        </w:rPr>
        <w:t>（</w:t>
      </w:r>
      <w:r>
        <w:rPr>
          <w:rFonts w:eastAsia="楷体_GB2312"/>
          <w:color w:val="000000"/>
          <w:szCs w:val="34"/>
        </w:rPr>
        <w:t>201</w:t>
      </w:r>
      <w:r>
        <w:rPr>
          <w:rFonts w:eastAsia="楷体_GB2312" w:hint="eastAsia"/>
          <w:color w:val="000000"/>
          <w:szCs w:val="34"/>
        </w:rPr>
        <w:t>4</w:t>
      </w:r>
      <w:r>
        <w:rPr>
          <w:rFonts w:eastAsia="楷体_GB2312"/>
          <w:color w:val="000000"/>
          <w:szCs w:val="34"/>
        </w:rPr>
        <w:t>年</w:t>
      </w:r>
      <w:r>
        <w:rPr>
          <w:rFonts w:eastAsia="楷体_GB2312" w:hint="eastAsia"/>
          <w:color w:val="000000"/>
          <w:szCs w:val="34"/>
        </w:rPr>
        <w:t>X</w:t>
      </w:r>
      <w:r>
        <w:rPr>
          <w:rFonts w:eastAsia="楷体_GB2312"/>
          <w:color w:val="000000"/>
          <w:szCs w:val="34"/>
        </w:rPr>
        <w:t>月）</w:t>
      </w:r>
    </w:p>
    <w:p w:rsidR="000B3BCA" w:rsidRDefault="000B3BCA" w:rsidP="000B3BCA">
      <w:pPr>
        <w:spacing w:line="600" w:lineRule="exact"/>
        <w:ind w:firstLine="600"/>
        <w:rPr>
          <w:color w:val="FF0000"/>
          <w:sz w:val="30"/>
          <w:szCs w:val="30"/>
        </w:rPr>
      </w:pPr>
      <w:r>
        <w:rPr>
          <w:rFonts w:hint="eastAsia"/>
          <w:color w:val="FF0000"/>
          <w:sz w:val="30"/>
          <w:szCs w:val="30"/>
        </w:rPr>
        <w:t>（页边距：上</w:t>
      </w:r>
      <w:r>
        <w:rPr>
          <w:rFonts w:hint="eastAsia"/>
          <w:color w:val="FF0000"/>
          <w:sz w:val="30"/>
          <w:szCs w:val="30"/>
        </w:rPr>
        <w:t>3.0</w:t>
      </w:r>
      <w:r>
        <w:rPr>
          <w:rFonts w:hint="eastAsia"/>
          <w:color w:val="FF0000"/>
          <w:sz w:val="30"/>
          <w:szCs w:val="30"/>
        </w:rPr>
        <w:t>，下、左、右均</w:t>
      </w:r>
      <w:r>
        <w:rPr>
          <w:rFonts w:hint="eastAsia"/>
          <w:color w:val="FF0000"/>
          <w:sz w:val="30"/>
          <w:szCs w:val="30"/>
        </w:rPr>
        <w:t>2.5</w:t>
      </w:r>
      <w:r>
        <w:rPr>
          <w:rFonts w:hint="eastAsia"/>
          <w:color w:val="FF0000"/>
          <w:sz w:val="30"/>
          <w:szCs w:val="30"/>
        </w:rPr>
        <w:t>；行间距：</w:t>
      </w:r>
      <w:r>
        <w:rPr>
          <w:rFonts w:hint="eastAsia"/>
          <w:color w:val="FF0000"/>
          <w:sz w:val="30"/>
          <w:szCs w:val="30"/>
        </w:rPr>
        <w:t>32</w:t>
      </w:r>
      <w:r>
        <w:rPr>
          <w:rFonts w:hint="eastAsia"/>
          <w:color w:val="FF0000"/>
          <w:sz w:val="30"/>
          <w:szCs w:val="30"/>
        </w:rPr>
        <w:t>磅；正文：仿宋</w:t>
      </w:r>
      <w:r>
        <w:rPr>
          <w:rFonts w:ascii="楷体_GB2312" w:eastAsia="楷体_GB2312" w:hAnsi="华文中宋" w:hint="eastAsia"/>
          <w:color w:val="FF0000"/>
          <w:sz w:val="30"/>
          <w:szCs w:val="30"/>
        </w:rPr>
        <w:t xml:space="preserve">_GB2312 </w:t>
      </w:r>
      <w:r>
        <w:rPr>
          <w:rFonts w:ascii="仿宋_GB2312" w:hAnsi="华文中宋" w:hint="eastAsia"/>
          <w:color w:val="FF0000"/>
          <w:sz w:val="30"/>
          <w:szCs w:val="30"/>
        </w:rPr>
        <w:t>小二号</w:t>
      </w:r>
      <w:r>
        <w:rPr>
          <w:rFonts w:ascii="仿宋_GB2312" w:hint="eastAsia"/>
          <w:color w:val="FF0000"/>
          <w:sz w:val="30"/>
          <w:szCs w:val="30"/>
        </w:rPr>
        <w:t>，</w:t>
      </w:r>
      <w:r>
        <w:rPr>
          <w:rFonts w:hint="eastAsia"/>
          <w:color w:val="FF0000"/>
          <w:sz w:val="30"/>
          <w:szCs w:val="30"/>
        </w:rPr>
        <w:t>数字、英文：</w:t>
      </w:r>
      <w:r>
        <w:rPr>
          <w:rFonts w:hint="eastAsia"/>
          <w:color w:val="FF0000"/>
          <w:sz w:val="30"/>
          <w:szCs w:val="30"/>
        </w:rPr>
        <w:t>Times New Roman</w:t>
      </w:r>
      <w:r>
        <w:rPr>
          <w:rFonts w:hint="eastAsia"/>
          <w:color w:val="FF0000"/>
          <w:sz w:val="30"/>
          <w:szCs w:val="30"/>
        </w:rPr>
        <w:t>）</w:t>
      </w:r>
    </w:p>
    <w:p w:rsidR="000B3BCA" w:rsidRDefault="000B3BCA" w:rsidP="000B3BCA">
      <w:pPr>
        <w:spacing w:line="600" w:lineRule="exact"/>
        <w:ind w:firstLine="680"/>
        <w:rPr>
          <w:rFonts w:ascii="楷体_GB2312" w:eastAsia="楷体_GB2312" w:hint="eastAsia"/>
          <w:color w:val="FF0000"/>
          <w:spacing w:val="-4"/>
          <w:sz w:val="30"/>
          <w:szCs w:val="30"/>
        </w:rPr>
      </w:pPr>
      <w:r w:rsidRPr="00523B13">
        <w:rPr>
          <w:rFonts w:eastAsia="黑体"/>
          <w:color w:val="000000"/>
          <w:sz w:val="36"/>
          <w:szCs w:val="36"/>
        </w:rPr>
        <w:t>一、遵守党的政治纪律情况</w:t>
      </w:r>
      <w:r>
        <w:rPr>
          <w:rFonts w:ascii="楷体_GB2312" w:eastAsia="楷体_GB2312" w:hint="eastAsia"/>
          <w:color w:val="FF0000"/>
          <w:spacing w:val="-4"/>
          <w:sz w:val="30"/>
          <w:szCs w:val="30"/>
        </w:rPr>
        <w:t>（一级小标题：黑体小二号，下同）</w:t>
      </w:r>
    </w:p>
    <w:p w:rsidR="000B3BCA" w:rsidRDefault="000B3BCA" w:rsidP="000B3BCA">
      <w:pPr>
        <w:spacing w:line="600" w:lineRule="exact"/>
        <w:ind w:firstLine="680"/>
        <w:rPr>
          <w:color w:val="000000"/>
          <w:szCs w:val="34"/>
        </w:rPr>
      </w:pPr>
      <w:r>
        <w:rPr>
          <w:rFonts w:hint="eastAsia"/>
          <w:color w:val="000000"/>
          <w:szCs w:val="34"/>
        </w:rPr>
        <w:t>……</w:t>
      </w:r>
    </w:p>
    <w:p w:rsidR="000B3BCA" w:rsidRPr="00523B13" w:rsidRDefault="000B3BCA" w:rsidP="000B3BCA">
      <w:pPr>
        <w:spacing w:line="600" w:lineRule="exact"/>
        <w:ind w:firstLine="680"/>
        <w:rPr>
          <w:rFonts w:eastAsia="黑体" w:hint="eastAsia"/>
          <w:color w:val="000000"/>
          <w:sz w:val="36"/>
          <w:szCs w:val="36"/>
        </w:rPr>
      </w:pPr>
      <w:r w:rsidRPr="00523B13">
        <w:rPr>
          <w:rFonts w:eastAsia="黑体"/>
          <w:color w:val="000000"/>
          <w:sz w:val="36"/>
          <w:szCs w:val="36"/>
        </w:rPr>
        <w:t>二、贯彻</w:t>
      </w:r>
      <w:r w:rsidRPr="00523B13">
        <w:rPr>
          <w:rFonts w:eastAsia="黑体" w:hint="eastAsia"/>
          <w:color w:val="000000"/>
          <w:sz w:val="36"/>
          <w:szCs w:val="36"/>
        </w:rPr>
        <w:t>落实</w:t>
      </w:r>
      <w:r w:rsidRPr="00523B13">
        <w:rPr>
          <w:rFonts w:eastAsia="黑体"/>
          <w:color w:val="000000"/>
          <w:sz w:val="36"/>
          <w:szCs w:val="36"/>
        </w:rPr>
        <w:t>中央八项规定</w:t>
      </w:r>
      <w:r w:rsidRPr="00523B13">
        <w:rPr>
          <w:rFonts w:eastAsia="黑体" w:hint="eastAsia"/>
          <w:color w:val="000000"/>
          <w:sz w:val="36"/>
          <w:szCs w:val="36"/>
        </w:rPr>
        <w:t>和市委十五条意见</w:t>
      </w:r>
      <w:r w:rsidRPr="00523B13">
        <w:rPr>
          <w:rFonts w:eastAsia="黑体"/>
          <w:color w:val="000000"/>
          <w:sz w:val="36"/>
          <w:szCs w:val="36"/>
        </w:rPr>
        <w:t>、转变作风方面的基本情况</w:t>
      </w:r>
    </w:p>
    <w:p w:rsidR="000B3BCA" w:rsidRDefault="000B3BCA" w:rsidP="000B3BCA">
      <w:pPr>
        <w:spacing w:line="600" w:lineRule="exact"/>
        <w:ind w:firstLine="680"/>
        <w:rPr>
          <w:rFonts w:eastAsia="黑体" w:hint="eastAsia"/>
          <w:color w:val="000000"/>
          <w:szCs w:val="34"/>
        </w:rPr>
      </w:pPr>
      <w:r>
        <w:rPr>
          <w:rFonts w:eastAsia="黑体" w:hint="eastAsia"/>
          <w:color w:val="000000"/>
          <w:szCs w:val="34"/>
        </w:rPr>
        <w:t>……</w:t>
      </w:r>
    </w:p>
    <w:p w:rsidR="000B3BCA" w:rsidRDefault="000B3BCA" w:rsidP="000B3BCA">
      <w:pPr>
        <w:spacing w:line="600" w:lineRule="exact"/>
        <w:ind w:firstLine="600"/>
        <w:rPr>
          <w:rFonts w:eastAsia="黑体" w:hint="eastAsia"/>
          <w:color w:val="000000"/>
          <w:szCs w:val="34"/>
        </w:rPr>
      </w:pPr>
      <w:r>
        <w:rPr>
          <w:rFonts w:ascii="仿宋_GB2312" w:hint="eastAsia"/>
          <w:color w:val="000000"/>
          <w:sz w:val="30"/>
          <w:szCs w:val="30"/>
        </w:rPr>
        <w:t>（处级以上党员领导干部还要对“三公”经费支出、职务消费、人情消费、公务用车、办公用房和住房、家属子女</w:t>
      </w:r>
      <w:proofErr w:type="gramStart"/>
      <w:r>
        <w:rPr>
          <w:rFonts w:ascii="仿宋_GB2312" w:hint="eastAsia"/>
          <w:color w:val="000000"/>
          <w:sz w:val="30"/>
          <w:szCs w:val="30"/>
        </w:rPr>
        <w:t>从业等</w:t>
      </w:r>
      <w:proofErr w:type="gramEnd"/>
      <w:r>
        <w:rPr>
          <w:rFonts w:ascii="仿宋_GB2312" w:hint="eastAsia"/>
          <w:color w:val="000000"/>
          <w:sz w:val="30"/>
          <w:szCs w:val="30"/>
        </w:rPr>
        <w:t>情况逐一</w:t>
      </w:r>
      <w:proofErr w:type="gramStart"/>
      <w:r>
        <w:rPr>
          <w:rFonts w:ascii="仿宋_GB2312" w:hint="eastAsia"/>
          <w:color w:val="000000"/>
          <w:sz w:val="30"/>
          <w:szCs w:val="30"/>
        </w:rPr>
        <w:t>作出</w:t>
      </w:r>
      <w:proofErr w:type="gramEnd"/>
      <w:r>
        <w:rPr>
          <w:rFonts w:ascii="仿宋_GB2312" w:hint="eastAsia"/>
          <w:color w:val="000000"/>
          <w:sz w:val="30"/>
          <w:szCs w:val="30"/>
        </w:rPr>
        <w:t>说明，主要是落实的情况）</w:t>
      </w:r>
    </w:p>
    <w:p w:rsidR="000B3BCA" w:rsidRPr="00523B13" w:rsidRDefault="000B3BCA" w:rsidP="000B3BCA">
      <w:pPr>
        <w:spacing w:line="600" w:lineRule="exact"/>
        <w:ind w:firstLine="680"/>
        <w:rPr>
          <w:rFonts w:eastAsia="黑体"/>
          <w:color w:val="000000"/>
          <w:sz w:val="36"/>
          <w:szCs w:val="36"/>
        </w:rPr>
      </w:pPr>
      <w:r w:rsidRPr="00523B13">
        <w:rPr>
          <w:rFonts w:eastAsia="黑体"/>
          <w:color w:val="000000"/>
          <w:sz w:val="36"/>
          <w:szCs w:val="36"/>
        </w:rPr>
        <w:t>三、</w:t>
      </w:r>
      <w:r w:rsidRPr="00523B13">
        <w:rPr>
          <w:rFonts w:eastAsia="黑体" w:hint="eastAsia"/>
          <w:color w:val="000000"/>
          <w:sz w:val="36"/>
          <w:szCs w:val="36"/>
        </w:rPr>
        <w:t>“</w:t>
      </w:r>
      <w:r w:rsidRPr="00523B13">
        <w:rPr>
          <w:rFonts w:eastAsia="黑体"/>
          <w:color w:val="000000"/>
          <w:sz w:val="36"/>
          <w:szCs w:val="36"/>
        </w:rPr>
        <w:t>四风</w:t>
      </w:r>
      <w:r w:rsidRPr="00523B13">
        <w:rPr>
          <w:rFonts w:eastAsia="黑体" w:hint="eastAsia"/>
          <w:color w:val="000000"/>
          <w:sz w:val="36"/>
          <w:szCs w:val="36"/>
        </w:rPr>
        <w:t>”</w:t>
      </w:r>
      <w:r w:rsidRPr="00523B13">
        <w:rPr>
          <w:rFonts w:eastAsia="黑体"/>
          <w:color w:val="000000"/>
          <w:sz w:val="36"/>
          <w:szCs w:val="36"/>
        </w:rPr>
        <w:t>方面存在的突出问题</w:t>
      </w:r>
      <w:r w:rsidRPr="00523B13">
        <w:rPr>
          <w:rFonts w:eastAsia="黑体" w:hint="eastAsia"/>
          <w:color w:val="000000"/>
          <w:sz w:val="36"/>
          <w:szCs w:val="36"/>
        </w:rPr>
        <w:t>和具体表现</w:t>
      </w:r>
    </w:p>
    <w:p w:rsidR="000B3BCA" w:rsidRDefault="000B3BCA" w:rsidP="000B3BCA">
      <w:pPr>
        <w:spacing w:line="600" w:lineRule="exact"/>
        <w:ind w:firstLine="680"/>
        <w:rPr>
          <w:rFonts w:ascii="楷体_GB2312" w:eastAsia="楷体_GB2312"/>
          <w:color w:val="000000"/>
          <w:sz w:val="30"/>
          <w:szCs w:val="30"/>
        </w:rPr>
      </w:pPr>
      <w:r w:rsidRPr="00523B13">
        <w:rPr>
          <w:rFonts w:ascii="楷体_GB2312" w:eastAsia="楷体_GB2312" w:hint="eastAsia"/>
          <w:color w:val="000000"/>
          <w:sz w:val="36"/>
          <w:szCs w:val="36"/>
        </w:rPr>
        <w:t>1.形式主义方面。</w:t>
      </w:r>
      <w:r>
        <w:rPr>
          <w:rFonts w:ascii="楷体_GB2312" w:eastAsia="楷体_GB2312" w:hint="eastAsia"/>
          <w:color w:val="FF0000"/>
          <w:sz w:val="30"/>
          <w:szCs w:val="30"/>
        </w:rPr>
        <w:t>（二级小标题：楷体</w:t>
      </w:r>
      <w:r>
        <w:rPr>
          <w:rFonts w:ascii="楷体_GB2312" w:eastAsia="楷体_GB2312" w:hAnsi="华文中宋" w:hint="eastAsia"/>
          <w:color w:val="FF0000"/>
          <w:sz w:val="30"/>
          <w:szCs w:val="30"/>
        </w:rPr>
        <w:t>_GB2312</w:t>
      </w:r>
      <w:r>
        <w:rPr>
          <w:rFonts w:ascii="楷体_GB2312" w:eastAsia="楷体_GB2312" w:hint="eastAsia"/>
          <w:color w:val="FF0000"/>
          <w:sz w:val="30"/>
          <w:szCs w:val="30"/>
        </w:rPr>
        <w:t>小二号）</w:t>
      </w:r>
    </w:p>
    <w:p w:rsidR="000B3BCA" w:rsidRDefault="000B3BCA" w:rsidP="000B3BCA">
      <w:pPr>
        <w:spacing w:line="600" w:lineRule="exact"/>
        <w:ind w:firstLine="681"/>
        <w:rPr>
          <w:rFonts w:ascii="仿宋_GB2312" w:hint="eastAsia"/>
          <w:color w:val="000000"/>
          <w:szCs w:val="34"/>
        </w:rPr>
      </w:pPr>
      <w:r w:rsidRPr="00523B13">
        <w:rPr>
          <w:rFonts w:ascii="仿宋_GB2312" w:eastAsia="仿宋_GB2312"/>
          <w:b/>
          <w:color w:val="000000"/>
          <w:sz w:val="32"/>
          <w:szCs w:val="32"/>
        </w:rPr>
        <w:t>一是</w:t>
      </w:r>
      <w:r>
        <w:rPr>
          <w:color w:val="000000"/>
          <w:szCs w:val="34"/>
        </w:rPr>
        <w:t>XXXX</w:t>
      </w:r>
      <w:r>
        <w:rPr>
          <w:color w:val="000000"/>
          <w:szCs w:val="34"/>
        </w:rPr>
        <w:t>。</w:t>
      </w:r>
      <w:r>
        <w:rPr>
          <w:rFonts w:ascii="仿宋_GB2312" w:hint="eastAsia"/>
          <w:color w:val="FF0000"/>
          <w:sz w:val="30"/>
          <w:szCs w:val="30"/>
        </w:rPr>
        <w:t>（三级小标题：“一是”“二是”“三是”等加粗）</w:t>
      </w:r>
    </w:p>
    <w:p w:rsidR="000B3BCA" w:rsidRDefault="000B3BCA" w:rsidP="000B3BCA">
      <w:pPr>
        <w:spacing w:line="600" w:lineRule="exact"/>
        <w:ind w:firstLine="681"/>
        <w:rPr>
          <w:rFonts w:hint="eastAsia"/>
          <w:color w:val="000000"/>
          <w:szCs w:val="34"/>
        </w:rPr>
      </w:pPr>
      <w:r w:rsidRPr="00523B13">
        <w:rPr>
          <w:rFonts w:ascii="仿宋_GB2312" w:eastAsia="仿宋_GB2312"/>
          <w:b/>
          <w:color w:val="000000"/>
          <w:sz w:val="32"/>
          <w:szCs w:val="32"/>
        </w:rPr>
        <w:t>二是</w:t>
      </w:r>
      <w:r>
        <w:rPr>
          <w:color w:val="000000"/>
          <w:szCs w:val="34"/>
        </w:rPr>
        <w:t>XXXX</w:t>
      </w:r>
      <w:r>
        <w:rPr>
          <w:color w:val="000000"/>
          <w:szCs w:val="34"/>
        </w:rPr>
        <w:t>。</w:t>
      </w:r>
    </w:p>
    <w:p w:rsidR="000B3BCA" w:rsidRDefault="000B3BCA" w:rsidP="000B3BCA">
      <w:pPr>
        <w:spacing w:line="600" w:lineRule="exact"/>
        <w:ind w:firstLine="681"/>
        <w:rPr>
          <w:rFonts w:hint="eastAsia"/>
          <w:color w:val="000000"/>
          <w:szCs w:val="34"/>
        </w:rPr>
      </w:pPr>
      <w:r w:rsidRPr="00523B13">
        <w:rPr>
          <w:rFonts w:ascii="仿宋_GB2312" w:eastAsia="仿宋_GB2312"/>
          <w:b/>
          <w:color w:val="000000"/>
          <w:sz w:val="32"/>
          <w:szCs w:val="32"/>
        </w:rPr>
        <w:t>三是</w:t>
      </w:r>
      <w:r>
        <w:rPr>
          <w:color w:val="000000"/>
          <w:szCs w:val="34"/>
        </w:rPr>
        <w:t>XXXX</w:t>
      </w:r>
      <w:r>
        <w:rPr>
          <w:color w:val="000000"/>
          <w:szCs w:val="34"/>
        </w:rPr>
        <w:t>。</w:t>
      </w:r>
    </w:p>
    <w:p w:rsidR="000B3BCA" w:rsidRDefault="000B3BCA" w:rsidP="000B3BCA">
      <w:pPr>
        <w:spacing w:line="600" w:lineRule="exact"/>
        <w:ind w:firstLine="680"/>
        <w:rPr>
          <w:rFonts w:ascii="楷体_GB2312" w:eastAsia="楷体_GB2312" w:hint="eastAsia"/>
          <w:color w:val="000000"/>
          <w:sz w:val="30"/>
          <w:szCs w:val="30"/>
        </w:rPr>
      </w:pPr>
      <w:r>
        <w:rPr>
          <w:rFonts w:hint="eastAsia"/>
          <w:color w:val="000000"/>
          <w:szCs w:val="34"/>
        </w:rPr>
        <w:lastRenderedPageBreak/>
        <w:t>……</w:t>
      </w:r>
      <w:proofErr w:type="gramStart"/>
      <w:r>
        <w:rPr>
          <w:rFonts w:hint="eastAsia"/>
          <w:color w:val="000000"/>
          <w:szCs w:val="34"/>
        </w:rPr>
        <w:t>……</w:t>
      </w:r>
      <w:proofErr w:type="gramEnd"/>
    </w:p>
    <w:p w:rsidR="000B3BCA" w:rsidRPr="00523B13" w:rsidRDefault="000B3BCA" w:rsidP="000B3BCA">
      <w:pPr>
        <w:spacing w:line="600" w:lineRule="exact"/>
        <w:ind w:firstLine="680"/>
        <w:rPr>
          <w:rFonts w:ascii="楷体_GB2312" w:eastAsia="楷体_GB2312" w:hint="eastAsia"/>
          <w:color w:val="000000"/>
          <w:sz w:val="36"/>
          <w:szCs w:val="36"/>
        </w:rPr>
      </w:pPr>
      <w:r w:rsidRPr="00523B13">
        <w:rPr>
          <w:rFonts w:ascii="楷体_GB2312" w:eastAsia="楷体_GB2312"/>
          <w:color w:val="000000"/>
          <w:sz w:val="36"/>
          <w:szCs w:val="36"/>
        </w:rPr>
        <w:t>2</w:t>
      </w:r>
      <w:r w:rsidRPr="00523B13">
        <w:rPr>
          <w:rFonts w:ascii="楷体_GB2312" w:eastAsia="楷体_GB2312" w:hint="eastAsia"/>
          <w:color w:val="000000"/>
          <w:sz w:val="36"/>
          <w:szCs w:val="36"/>
        </w:rPr>
        <w:t>.</w:t>
      </w:r>
      <w:r w:rsidRPr="00523B13">
        <w:rPr>
          <w:rFonts w:ascii="楷体_GB2312" w:eastAsia="楷体_GB2312"/>
          <w:color w:val="000000"/>
          <w:sz w:val="36"/>
          <w:szCs w:val="36"/>
        </w:rPr>
        <w:t>官僚主义方面。</w:t>
      </w:r>
    </w:p>
    <w:p w:rsidR="000B3BCA" w:rsidRDefault="000B3BCA" w:rsidP="000B3BCA">
      <w:pPr>
        <w:spacing w:line="600" w:lineRule="exact"/>
        <w:ind w:firstLine="680"/>
        <w:rPr>
          <w:rFonts w:eastAsia="楷体_GB2312"/>
          <w:color w:val="000000"/>
          <w:szCs w:val="34"/>
        </w:rPr>
      </w:pPr>
      <w:r>
        <w:rPr>
          <w:rFonts w:eastAsia="楷体_GB2312" w:hint="eastAsia"/>
          <w:color w:val="000000"/>
          <w:szCs w:val="34"/>
        </w:rPr>
        <w:t>……</w:t>
      </w:r>
    </w:p>
    <w:p w:rsidR="000B3BCA" w:rsidRPr="00523B13" w:rsidRDefault="000B3BCA" w:rsidP="000B3BCA">
      <w:pPr>
        <w:spacing w:line="600" w:lineRule="exact"/>
        <w:ind w:firstLine="680"/>
        <w:rPr>
          <w:rFonts w:ascii="楷体_GB2312" w:eastAsia="楷体_GB2312" w:hint="eastAsia"/>
          <w:color w:val="000000"/>
          <w:sz w:val="36"/>
          <w:szCs w:val="36"/>
        </w:rPr>
      </w:pPr>
      <w:r w:rsidRPr="00523B13">
        <w:rPr>
          <w:rFonts w:ascii="楷体_GB2312" w:eastAsia="楷体_GB2312"/>
          <w:color w:val="000000"/>
          <w:sz w:val="36"/>
          <w:szCs w:val="36"/>
        </w:rPr>
        <w:t>3</w:t>
      </w:r>
      <w:r w:rsidRPr="00523B13">
        <w:rPr>
          <w:rFonts w:ascii="楷体_GB2312" w:eastAsia="楷体_GB2312" w:hint="eastAsia"/>
          <w:color w:val="000000"/>
          <w:sz w:val="36"/>
          <w:szCs w:val="36"/>
        </w:rPr>
        <w:t>.</w:t>
      </w:r>
      <w:r w:rsidRPr="00523B13">
        <w:rPr>
          <w:rFonts w:ascii="楷体_GB2312" w:eastAsia="楷体_GB2312"/>
          <w:color w:val="000000"/>
          <w:sz w:val="36"/>
          <w:szCs w:val="36"/>
        </w:rPr>
        <w:t>享乐主义方面。</w:t>
      </w:r>
    </w:p>
    <w:p w:rsidR="000B3BCA" w:rsidRDefault="000B3BCA" w:rsidP="000B3BCA">
      <w:pPr>
        <w:spacing w:line="600" w:lineRule="exact"/>
        <w:ind w:firstLine="680"/>
        <w:rPr>
          <w:rFonts w:eastAsia="楷体_GB2312"/>
          <w:color w:val="000000"/>
          <w:szCs w:val="34"/>
        </w:rPr>
      </w:pPr>
      <w:r>
        <w:rPr>
          <w:rFonts w:eastAsia="楷体_GB2312" w:hint="eastAsia"/>
          <w:color w:val="000000"/>
          <w:szCs w:val="34"/>
        </w:rPr>
        <w:t>……</w:t>
      </w:r>
    </w:p>
    <w:p w:rsidR="000B3BCA" w:rsidRPr="00523B13" w:rsidRDefault="000B3BCA" w:rsidP="000B3BCA">
      <w:pPr>
        <w:spacing w:line="600" w:lineRule="exact"/>
        <w:ind w:firstLine="680"/>
        <w:rPr>
          <w:rFonts w:ascii="楷体_GB2312" w:eastAsia="楷体_GB2312" w:hint="eastAsia"/>
          <w:color w:val="000000"/>
          <w:sz w:val="36"/>
          <w:szCs w:val="36"/>
        </w:rPr>
      </w:pPr>
      <w:r w:rsidRPr="00523B13">
        <w:rPr>
          <w:rFonts w:ascii="楷体_GB2312" w:eastAsia="楷体_GB2312"/>
          <w:color w:val="000000"/>
          <w:sz w:val="36"/>
          <w:szCs w:val="36"/>
        </w:rPr>
        <w:t>4</w:t>
      </w:r>
      <w:r w:rsidRPr="00523B13">
        <w:rPr>
          <w:rFonts w:ascii="楷体_GB2312" w:eastAsia="楷体_GB2312" w:hint="eastAsia"/>
          <w:color w:val="000000"/>
          <w:sz w:val="36"/>
          <w:szCs w:val="36"/>
        </w:rPr>
        <w:t>.奢靡</w:t>
      </w:r>
      <w:r w:rsidRPr="00523B13">
        <w:rPr>
          <w:rFonts w:ascii="楷体_GB2312" w:eastAsia="楷体_GB2312"/>
          <w:color w:val="000000"/>
          <w:sz w:val="36"/>
          <w:szCs w:val="36"/>
        </w:rPr>
        <w:t>之风方面</w:t>
      </w:r>
      <w:r w:rsidRPr="00523B13">
        <w:rPr>
          <w:rFonts w:ascii="楷体_GB2312" w:eastAsia="楷体_GB2312" w:hint="eastAsia"/>
          <w:color w:val="000000"/>
          <w:sz w:val="36"/>
          <w:szCs w:val="36"/>
        </w:rPr>
        <w:t>。</w:t>
      </w:r>
    </w:p>
    <w:p w:rsidR="000B3BCA" w:rsidRDefault="000B3BCA" w:rsidP="000B3BCA">
      <w:pPr>
        <w:spacing w:line="600" w:lineRule="exact"/>
        <w:ind w:firstLine="680"/>
        <w:rPr>
          <w:rFonts w:eastAsia="楷体_GB2312"/>
          <w:color w:val="000000"/>
          <w:szCs w:val="34"/>
        </w:rPr>
      </w:pPr>
      <w:r>
        <w:rPr>
          <w:rFonts w:eastAsia="楷体_GB2312" w:hint="eastAsia"/>
          <w:color w:val="000000"/>
          <w:szCs w:val="34"/>
        </w:rPr>
        <w:t>……</w:t>
      </w:r>
    </w:p>
    <w:p w:rsidR="000B3BCA" w:rsidRDefault="000B3BCA" w:rsidP="000B3BCA">
      <w:pPr>
        <w:spacing w:line="600" w:lineRule="exact"/>
        <w:ind w:firstLine="600"/>
        <w:rPr>
          <w:rFonts w:ascii="仿宋_GB2312"/>
          <w:color w:val="000000"/>
          <w:sz w:val="30"/>
          <w:szCs w:val="30"/>
        </w:rPr>
      </w:pPr>
      <w:r>
        <w:rPr>
          <w:rFonts w:ascii="仿宋_GB2312" w:hint="eastAsia"/>
          <w:color w:val="000000"/>
          <w:sz w:val="30"/>
          <w:szCs w:val="30"/>
        </w:rPr>
        <w:t>（重点写清“四风”突出问题，列举具体表现和典型事例，对群众提出的意见和上级党组织、督导组点明的问题要明确</w:t>
      </w:r>
      <w:proofErr w:type="gramStart"/>
      <w:r>
        <w:rPr>
          <w:rFonts w:ascii="仿宋_GB2312" w:hint="eastAsia"/>
          <w:color w:val="000000"/>
          <w:sz w:val="30"/>
          <w:szCs w:val="30"/>
        </w:rPr>
        <w:t>作出</w:t>
      </w:r>
      <w:proofErr w:type="gramEnd"/>
      <w:r>
        <w:rPr>
          <w:rFonts w:ascii="仿宋_GB2312" w:hint="eastAsia"/>
          <w:color w:val="000000"/>
          <w:sz w:val="30"/>
          <w:szCs w:val="30"/>
        </w:rPr>
        <w:t>回应。处级以上党员领导干部还要对“三公”经费支出、职务消费、人情消费、公务用车、办公用房和住房、家属子女</w:t>
      </w:r>
      <w:proofErr w:type="gramStart"/>
      <w:r>
        <w:rPr>
          <w:rFonts w:ascii="仿宋_GB2312" w:hint="eastAsia"/>
          <w:color w:val="000000"/>
          <w:sz w:val="30"/>
          <w:szCs w:val="30"/>
        </w:rPr>
        <w:t>从业等</w:t>
      </w:r>
      <w:proofErr w:type="gramEnd"/>
      <w:r>
        <w:rPr>
          <w:rFonts w:ascii="仿宋_GB2312" w:hint="eastAsia"/>
          <w:color w:val="000000"/>
          <w:sz w:val="30"/>
          <w:szCs w:val="30"/>
        </w:rPr>
        <w:t>情况逐一</w:t>
      </w:r>
      <w:proofErr w:type="gramStart"/>
      <w:r>
        <w:rPr>
          <w:rFonts w:ascii="仿宋_GB2312" w:hint="eastAsia"/>
          <w:color w:val="000000"/>
          <w:sz w:val="30"/>
          <w:szCs w:val="30"/>
        </w:rPr>
        <w:t>作出</w:t>
      </w:r>
      <w:proofErr w:type="gramEnd"/>
      <w:r>
        <w:rPr>
          <w:rFonts w:ascii="仿宋_GB2312" w:hint="eastAsia"/>
          <w:color w:val="000000"/>
          <w:sz w:val="30"/>
          <w:szCs w:val="30"/>
        </w:rPr>
        <w:t>说明（存在问题的情况）；对是否存在把作风建设同推动改革发展对立起来，消极对待作风建设新的规章制度，“为官不为”的问题进行检查。）</w:t>
      </w:r>
    </w:p>
    <w:p w:rsidR="000B3BCA" w:rsidRPr="00523B13" w:rsidRDefault="000B3BCA" w:rsidP="000B3BCA">
      <w:pPr>
        <w:spacing w:line="600" w:lineRule="exact"/>
        <w:ind w:firstLine="680"/>
        <w:rPr>
          <w:rFonts w:eastAsia="黑体" w:hint="eastAsia"/>
          <w:color w:val="000000"/>
          <w:sz w:val="36"/>
          <w:szCs w:val="36"/>
        </w:rPr>
      </w:pPr>
      <w:r w:rsidRPr="00523B13">
        <w:rPr>
          <w:rFonts w:eastAsia="黑体"/>
          <w:color w:val="000000"/>
          <w:sz w:val="36"/>
          <w:szCs w:val="36"/>
        </w:rPr>
        <w:t>四、产生问题的原因分析</w:t>
      </w:r>
    </w:p>
    <w:p w:rsidR="000B3BCA" w:rsidRDefault="000B3BCA" w:rsidP="000B3BCA">
      <w:pPr>
        <w:spacing w:line="600" w:lineRule="exact"/>
        <w:ind w:firstLine="600"/>
        <w:rPr>
          <w:rFonts w:ascii="仿宋_GB2312" w:hint="eastAsia"/>
          <w:color w:val="000000"/>
          <w:sz w:val="30"/>
          <w:szCs w:val="30"/>
        </w:rPr>
      </w:pPr>
      <w:r>
        <w:rPr>
          <w:rFonts w:ascii="仿宋_GB2312" w:hint="eastAsia"/>
          <w:color w:val="000000"/>
          <w:sz w:val="30"/>
          <w:szCs w:val="30"/>
        </w:rPr>
        <w:t>……</w:t>
      </w:r>
    </w:p>
    <w:p w:rsidR="000B3BCA" w:rsidRDefault="000B3BCA" w:rsidP="000B3BCA">
      <w:pPr>
        <w:spacing w:line="600" w:lineRule="exact"/>
        <w:ind w:firstLine="600"/>
        <w:rPr>
          <w:rFonts w:ascii="仿宋_GB2312" w:hint="eastAsia"/>
          <w:color w:val="000000"/>
          <w:sz w:val="30"/>
          <w:szCs w:val="30"/>
        </w:rPr>
      </w:pPr>
      <w:r>
        <w:rPr>
          <w:rFonts w:ascii="仿宋_GB2312" w:hint="eastAsia"/>
          <w:color w:val="000000"/>
          <w:sz w:val="30"/>
          <w:szCs w:val="30"/>
        </w:rPr>
        <w:t>（要深挖问题根源，重点从理想信念、宗旨意识、党性修养、政治纪律和组织纪律、财经纪律以及“三严三实”要求等方面分析原因。）</w:t>
      </w:r>
    </w:p>
    <w:p w:rsidR="000B3BCA" w:rsidRPr="00523B13" w:rsidRDefault="000B3BCA" w:rsidP="000B3BCA">
      <w:pPr>
        <w:spacing w:line="600" w:lineRule="exact"/>
        <w:ind w:firstLine="680"/>
        <w:rPr>
          <w:rFonts w:eastAsia="黑体" w:hint="eastAsia"/>
          <w:color w:val="000000"/>
          <w:sz w:val="36"/>
          <w:szCs w:val="36"/>
        </w:rPr>
      </w:pPr>
      <w:r w:rsidRPr="00523B13">
        <w:rPr>
          <w:rFonts w:eastAsia="黑体"/>
          <w:color w:val="000000"/>
          <w:sz w:val="36"/>
          <w:szCs w:val="36"/>
        </w:rPr>
        <w:t>五、今后的努力方向和改</w:t>
      </w:r>
      <w:r w:rsidRPr="00523B13">
        <w:rPr>
          <w:rFonts w:eastAsia="黑体" w:hint="eastAsia"/>
          <w:color w:val="000000"/>
          <w:sz w:val="36"/>
          <w:szCs w:val="36"/>
        </w:rPr>
        <w:t>进</w:t>
      </w:r>
      <w:r w:rsidRPr="00523B13">
        <w:rPr>
          <w:rFonts w:eastAsia="黑体"/>
          <w:color w:val="000000"/>
          <w:sz w:val="36"/>
          <w:szCs w:val="36"/>
        </w:rPr>
        <w:t>措施</w:t>
      </w:r>
    </w:p>
    <w:p w:rsidR="000B3BCA" w:rsidRDefault="000B3BCA" w:rsidP="000B3BCA">
      <w:pPr>
        <w:spacing w:line="600" w:lineRule="exact"/>
        <w:ind w:firstLine="680"/>
        <w:rPr>
          <w:rFonts w:eastAsia="黑体" w:hint="eastAsia"/>
          <w:color w:val="000000"/>
          <w:szCs w:val="34"/>
        </w:rPr>
      </w:pPr>
      <w:r>
        <w:rPr>
          <w:rFonts w:eastAsia="黑体" w:hint="eastAsia"/>
          <w:color w:val="000000"/>
          <w:szCs w:val="34"/>
        </w:rPr>
        <w:t>……</w:t>
      </w:r>
    </w:p>
    <w:p w:rsidR="000B3BCA" w:rsidRDefault="000B3BCA" w:rsidP="00997EE1">
      <w:pPr>
        <w:spacing w:line="600" w:lineRule="exact"/>
        <w:rPr>
          <w:rFonts w:eastAsia="黑体" w:hint="eastAsia"/>
          <w:color w:val="000000"/>
          <w:szCs w:val="34"/>
        </w:rPr>
      </w:pPr>
    </w:p>
    <w:p w:rsidR="00997EE1" w:rsidRDefault="00997EE1" w:rsidP="00997EE1">
      <w:pPr>
        <w:spacing w:line="600" w:lineRule="exact"/>
        <w:rPr>
          <w:rFonts w:eastAsia="黑体" w:hint="eastAsia"/>
          <w:color w:val="000000"/>
          <w:szCs w:val="34"/>
        </w:rPr>
      </w:pPr>
    </w:p>
    <w:p w:rsidR="00997EE1" w:rsidRPr="00997EE1" w:rsidRDefault="00997EE1" w:rsidP="00997EE1">
      <w:pPr>
        <w:spacing w:line="600" w:lineRule="exact"/>
        <w:rPr>
          <w:rFonts w:ascii="黑体" w:eastAsia="黑体" w:hAnsi="黑体" w:hint="eastAsia"/>
          <w:color w:val="000000"/>
          <w:sz w:val="32"/>
          <w:szCs w:val="32"/>
        </w:rPr>
      </w:pPr>
      <w:r>
        <w:rPr>
          <w:rFonts w:ascii="黑体" w:eastAsia="黑体" w:hAnsi="黑体" w:hint="eastAsia"/>
          <w:color w:val="000000"/>
          <w:sz w:val="32"/>
          <w:szCs w:val="32"/>
        </w:rPr>
        <w:lastRenderedPageBreak/>
        <w:t>附件3</w:t>
      </w:r>
    </w:p>
    <w:tbl>
      <w:tblPr>
        <w:tblW w:w="8369" w:type="dxa"/>
        <w:tblInd w:w="95" w:type="dxa"/>
        <w:tblLayout w:type="fixed"/>
        <w:tblLook w:val="0000"/>
      </w:tblPr>
      <w:tblGrid>
        <w:gridCol w:w="1047"/>
        <w:gridCol w:w="1668"/>
        <w:gridCol w:w="5654"/>
      </w:tblGrid>
      <w:tr w:rsidR="000B3BCA" w:rsidTr="00997EE1">
        <w:trPr>
          <w:trHeight w:val="1814"/>
        </w:trPr>
        <w:tc>
          <w:tcPr>
            <w:tcW w:w="8369" w:type="dxa"/>
            <w:gridSpan w:val="3"/>
            <w:tcBorders>
              <w:top w:val="nil"/>
              <w:left w:val="nil"/>
              <w:bottom w:val="nil"/>
              <w:right w:val="nil"/>
            </w:tcBorders>
            <w:vAlign w:val="center"/>
          </w:tcPr>
          <w:p w:rsidR="00997EE1" w:rsidRDefault="000B3BCA" w:rsidP="00997EE1">
            <w:pPr>
              <w:widowControl/>
              <w:jc w:val="center"/>
              <w:rPr>
                <w:rFonts w:ascii="华文中宋" w:eastAsia="华文中宋" w:hAnsi="华文中宋" w:cs="宋体" w:hint="eastAsia"/>
                <w:kern w:val="0"/>
                <w:sz w:val="36"/>
                <w:szCs w:val="36"/>
              </w:rPr>
            </w:pPr>
            <w:r>
              <w:rPr>
                <w:rFonts w:ascii="华文中宋" w:eastAsia="华文中宋" w:hAnsi="华文中宋" w:cs="宋体" w:hint="eastAsia"/>
                <w:kern w:val="0"/>
                <w:sz w:val="36"/>
                <w:szCs w:val="36"/>
              </w:rPr>
              <w:t>朝阳区教育系统党的群众路线教育实践活动</w:t>
            </w:r>
          </w:p>
          <w:p w:rsidR="000B3BCA" w:rsidRDefault="000B3BCA" w:rsidP="00997EE1">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第二环节工作流程表</w:t>
            </w:r>
          </w:p>
        </w:tc>
      </w:tr>
      <w:tr w:rsidR="000B3BCA" w:rsidTr="00997EE1">
        <w:trPr>
          <w:trHeight w:val="676"/>
        </w:trPr>
        <w:tc>
          <w:tcPr>
            <w:tcW w:w="1047" w:type="dxa"/>
            <w:tcBorders>
              <w:top w:val="single" w:sz="4" w:space="0" w:color="auto"/>
              <w:left w:val="single" w:sz="4" w:space="0" w:color="auto"/>
              <w:bottom w:val="single" w:sz="4" w:space="0" w:color="auto"/>
              <w:right w:val="single" w:sz="4" w:space="0" w:color="auto"/>
            </w:tcBorders>
            <w:vAlign w:val="center"/>
          </w:tcPr>
          <w:p w:rsidR="000B3BCA" w:rsidRDefault="000B3BCA" w:rsidP="007C54A8">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1668" w:type="dxa"/>
            <w:tcBorders>
              <w:top w:val="single" w:sz="4" w:space="0" w:color="auto"/>
              <w:left w:val="nil"/>
              <w:bottom w:val="single" w:sz="4" w:space="0" w:color="auto"/>
              <w:right w:val="single" w:sz="4" w:space="0" w:color="auto"/>
            </w:tcBorders>
            <w:vAlign w:val="center"/>
          </w:tcPr>
          <w:p w:rsidR="000B3BCA" w:rsidRDefault="000B3BCA" w:rsidP="007C54A8">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拟定时间</w:t>
            </w:r>
          </w:p>
        </w:tc>
        <w:tc>
          <w:tcPr>
            <w:tcW w:w="5654" w:type="dxa"/>
            <w:tcBorders>
              <w:top w:val="single" w:sz="4" w:space="0" w:color="auto"/>
              <w:left w:val="nil"/>
              <w:bottom w:val="single" w:sz="4" w:space="0" w:color="auto"/>
              <w:right w:val="single" w:sz="4" w:space="0" w:color="auto"/>
            </w:tcBorders>
            <w:vAlign w:val="center"/>
          </w:tcPr>
          <w:p w:rsidR="000B3BCA" w:rsidRDefault="000B3BCA" w:rsidP="007C54A8">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工作内容</w:t>
            </w:r>
          </w:p>
        </w:tc>
      </w:tr>
      <w:tr w:rsidR="000B3BCA" w:rsidTr="00997EE1">
        <w:trPr>
          <w:trHeight w:val="676"/>
        </w:trPr>
        <w:tc>
          <w:tcPr>
            <w:tcW w:w="1047" w:type="dxa"/>
            <w:tcBorders>
              <w:top w:val="nil"/>
              <w:left w:val="single" w:sz="4" w:space="0" w:color="auto"/>
              <w:bottom w:val="single" w:sz="4" w:space="0" w:color="auto"/>
              <w:right w:val="single" w:sz="4" w:space="0" w:color="auto"/>
            </w:tcBorders>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1</w:t>
            </w:r>
          </w:p>
        </w:tc>
        <w:tc>
          <w:tcPr>
            <w:tcW w:w="1668" w:type="dxa"/>
            <w:tcBorders>
              <w:top w:val="nil"/>
              <w:left w:val="nil"/>
              <w:bottom w:val="single" w:sz="4" w:space="0" w:color="auto"/>
              <w:right w:val="single" w:sz="4" w:space="0" w:color="auto"/>
            </w:tcBorders>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5</w:t>
            </w:r>
            <w:r>
              <w:rPr>
                <w:rFonts w:ascii="仿宋_GB2312" w:hAnsi="宋体" w:cs="宋体" w:hint="eastAsia"/>
                <w:color w:val="000000"/>
                <w:kern w:val="0"/>
                <w:sz w:val="24"/>
              </w:rPr>
              <w:t>月</w:t>
            </w:r>
            <w:r>
              <w:rPr>
                <w:rFonts w:ascii="仿宋_GB2312" w:hAnsi="宋体" w:cs="宋体" w:hint="eastAsia"/>
                <w:color w:val="000000"/>
                <w:kern w:val="0"/>
                <w:sz w:val="24"/>
              </w:rPr>
              <w:t>-7</w:t>
            </w:r>
            <w:r>
              <w:rPr>
                <w:rFonts w:ascii="仿宋_GB2312" w:hAnsi="宋体" w:cs="宋体" w:hint="eastAsia"/>
                <w:color w:val="000000"/>
                <w:kern w:val="0"/>
                <w:sz w:val="24"/>
              </w:rPr>
              <w:t>月</w:t>
            </w:r>
          </w:p>
        </w:tc>
        <w:tc>
          <w:tcPr>
            <w:tcW w:w="5654" w:type="dxa"/>
            <w:tcBorders>
              <w:top w:val="nil"/>
              <w:left w:val="nil"/>
              <w:bottom w:val="single" w:sz="4" w:space="0" w:color="auto"/>
              <w:right w:val="single" w:sz="4" w:space="0" w:color="auto"/>
            </w:tcBorders>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继续开展学习教育活动</w:t>
            </w:r>
          </w:p>
        </w:tc>
      </w:tr>
      <w:tr w:rsidR="000B3BCA" w:rsidTr="00997EE1">
        <w:trPr>
          <w:trHeight w:val="676"/>
        </w:trPr>
        <w:tc>
          <w:tcPr>
            <w:tcW w:w="1047" w:type="dxa"/>
            <w:tcBorders>
              <w:top w:val="nil"/>
              <w:left w:val="single" w:sz="4" w:space="0" w:color="auto"/>
              <w:bottom w:val="single" w:sz="4" w:space="0" w:color="auto"/>
              <w:right w:val="single" w:sz="4" w:space="0" w:color="auto"/>
            </w:tcBorders>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2</w:t>
            </w:r>
          </w:p>
        </w:tc>
        <w:tc>
          <w:tcPr>
            <w:tcW w:w="1668" w:type="dxa"/>
            <w:tcBorders>
              <w:top w:val="nil"/>
              <w:left w:val="nil"/>
              <w:bottom w:val="single" w:sz="4" w:space="0" w:color="auto"/>
              <w:right w:val="single" w:sz="4" w:space="0" w:color="auto"/>
            </w:tcBorders>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5</w:t>
            </w:r>
            <w:r>
              <w:rPr>
                <w:rFonts w:ascii="仿宋_GB2312" w:hAnsi="宋体" w:cs="宋体" w:hint="eastAsia"/>
                <w:color w:val="000000"/>
                <w:kern w:val="0"/>
                <w:sz w:val="24"/>
              </w:rPr>
              <w:t>月</w:t>
            </w:r>
            <w:r>
              <w:rPr>
                <w:rFonts w:ascii="仿宋_GB2312" w:hAnsi="宋体" w:cs="宋体" w:hint="eastAsia"/>
                <w:color w:val="000000"/>
                <w:kern w:val="0"/>
                <w:sz w:val="24"/>
              </w:rPr>
              <w:t>-7</w:t>
            </w:r>
            <w:r>
              <w:rPr>
                <w:rFonts w:ascii="仿宋_GB2312" w:hAnsi="宋体" w:cs="宋体" w:hint="eastAsia"/>
                <w:color w:val="000000"/>
                <w:kern w:val="0"/>
                <w:sz w:val="24"/>
              </w:rPr>
              <w:t>月</w:t>
            </w:r>
          </w:p>
        </w:tc>
        <w:tc>
          <w:tcPr>
            <w:tcW w:w="5654" w:type="dxa"/>
            <w:tcBorders>
              <w:top w:val="nil"/>
              <w:left w:val="nil"/>
              <w:bottom w:val="single" w:sz="4" w:space="0" w:color="auto"/>
              <w:right w:val="single" w:sz="4" w:space="0" w:color="auto"/>
            </w:tcBorders>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继续开展专项整治、制度建设等专项工作</w:t>
            </w:r>
          </w:p>
        </w:tc>
      </w:tr>
      <w:tr w:rsidR="000B3BCA" w:rsidTr="00997EE1">
        <w:trPr>
          <w:trHeight w:val="676"/>
        </w:trPr>
        <w:tc>
          <w:tcPr>
            <w:tcW w:w="1047" w:type="dxa"/>
            <w:tcBorders>
              <w:top w:val="nil"/>
              <w:left w:val="single" w:sz="4" w:space="0" w:color="auto"/>
              <w:bottom w:val="single" w:sz="4" w:space="0" w:color="auto"/>
              <w:right w:val="single" w:sz="4" w:space="0" w:color="auto"/>
            </w:tcBorders>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3</w:t>
            </w:r>
          </w:p>
        </w:tc>
        <w:tc>
          <w:tcPr>
            <w:tcW w:w="1668" w:type="dxa"/>
            <w:tcBorders>
              <w:top w:val="nil"/>
              <w:left w:val="nil"/>
              <w:bottom w:val="single" w:sz="4" w:space="0" w:color="auto"/>
              <w:right w:val="single" w:sz="4" w:space="0" w:color="auto"/>
            </w:tcBorders>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5</w:t>
            </w:r>
            <w:r>
              <w:rPr>
                <w:rFonts w:ascii="仿宋_GB2312" w:hAnsi="宋体" w:cs="宋体" w:hint="eastAsia"/>
                <w:color w:val="000000"/>
                <w:kern w:val="0"/>
                <w:sz w:val="24"/>
              </w:rPr>
              <w:t>月初至</w:t>
            </w:r>
            <w:r>
              <w:rPr>
                <w:rFonts w:ascii="仿宋_GB2312" w:hAnsi="宋体" w:cs="宋体" w:hint="eastAsia"/>
                <w:color w:val="000000"/>
                <w:kern w:val="0"/>
                <w:sz w:val="24"/>
              </w:rPr>
              <w:t>6</w:t>
            </w:r>
            <w:r>
              <w:rPr>
                <w:rFonts w:ascii="仿宋_GB2312" w:hAnsi="宋体" w:cs="宋体" w:hint="eastAsia"/>
                <w:color w:val="000000"/>
                <w:kern w:val="0"/>
                <w:sz w:val="24"/>
              </w:rPr>
              <w:t>月中旬</w:t>
            </w:r>
          </w:p>
        </w:tc>
        <w:tc>
          <w:tcPr>
            <w:tcW w:w="5654" w:type="dxa"/>
            <w:tcBorders>
              <w:top w:val="nil"/>
              <w:left w:val="nil"/>
              <w:bottom w:val="single" w:sz="4" w:space="0" w:color="auto"/>
              <w:right w:val="single" w:sz="4" w:space="0" w:color="auto"/>
            </w:tcBorders>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领导班子、党员领导干部开展查找问题工作</w:t>
            </w:r>
          </w:p>
        </w:tc>
      </w:tr>
      <w:tr w:rsidR="000B3BCA" w:rsidTr="00997EE1">
        <w:trPr>
          <w:trHeight w:val="676"/>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4</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5</w:t>
            </w:r>
            <w:r>
              <w:rPr>
                <w:rFonts w:ascii="仿宋_GB2312" w:hAnsi="宋体" w:cs="宋体" w:hint="eastAsia"/>
                <w:color w:val="000000"/>
                <w:kern w:val="0"/>
                <w:sz w:val="24"/>
              </w:rPr>
              <w:t>月</w:t>
            </w:r>
            <w:r>
              <w:rPr>
                <w:rFonts w:ascii="仿宋_GB2312" w:hAnsi="宋体" w:cs="宋体" w:hint="eastAsia"/>
                <w:color w:val="000000"/>
                <w:kern w:val="0"/>
                <w:sz w:val="24"/>
              </w:rPr>
              <w:t>26</w:t>
            </w:r>
            <w:r>
              <w:rPr>
                <w:rFonts w:ascii="仿宋_GB2312" w:hAnsi="宋体" w:cs="宋体" w:hint="eastAsia"/>
                <w:color w:val="000000"/>
                <w:kern w:val="0"/>
                <w:sz w:val="24"/>
              </w:rPr>
              <w:t>日前</w:t>
            </w:r>
          </w:p>
        </w:tc>
        <w:tc>
          <w:tcPr>
            <w:tcW w:w="5654" w:type="dxa"/>
            <w:tcBorders>
              <w:top w:val="nil"/>
              <w:left w:val="nil"/>
              <w:bottom w:val="single" w:sz="4" w:space="0" w:color="auto"/>
              <w:right w:val="single" w:sz="4" w:space="0" w:color="auto"/>
            </w:tcBorders>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完成“回头看”自查工作</w:t>
            </w:r>
          </w:p>
        </w:tc>
      </w:tr>
      <w:tr w:rsidR="000B3BCA" w:rsidTr="00997EE1">
        <w:trPr>
          <w:trHeight w:val="747"/>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5</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6</w:t>
            </w:r>
            <w:r>
              <w:rPr>
                <w:rFonts w:ascii="仿宋_GB2312" w:hAnsi="宋体" w:cs="宋体" w:hint="eastAsia"/>
                <w:color w:val="000000"/>
                <w:kern w:val="0"/>
                <w:sz w:val="24"/>
              </w:rPr>
              <w:t>月</w:t>
            </w:r>
            <w:r>
              <w:rPr>
                <w:rFonts w:ascii="仿宋_GB2312" w:hAnsi="宋体" w:cs="宋体" w:hint="eastAsia"/>
                <w:color w:val="000000"/>
                <w:kern w:val="0"/>
                <w:sz w:val="24"/>
              </w:rPr>
              <w:t>13</w:t>
            </w:r>
            <w:r>
              <w:rPr>
                <w:rFonts w:ascii="仿宋_GB2312" w:hAnsi="宋体" w:cs="宋体" w:hint="eastAsia"/>
                <w:color w:val="000000"/>
                <w:kern w:val="0"/>
                <w:sz w:val="24"/>
              </w:rPr>
              <w:t>日前</w:t>
            </w:r>
          </w:p>
        </w:tc>
        <w:tc>
          <w:tcPr>
            <w:tcW w:w="5654"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督导组向各督导单位通报班子总体评价、作风建设情况和存在问题</w:t>
            </w:r>
            <w:r>
              <w:rPr>
                <w:rFonts w:ascii="仿宋_GB2312" w:hAnsi="宋体" w:cs="宋体" w:hint="eastAsia"/>
                <w:color w:val="000000"/>
                <w:kern w:val="0"/>
                <w:sz w:val="24"/>
              </w:rPr>
              <w:t>,</w:t>
            </w:r>
            <w:r>
              <w:rPr>
                <w:rFonts w:ascii="仿宋_GB2312" w:hAnsi="宋体" w:cs="宋体" w:hint="eastAsia"/>
                <w:color w:val="000000"/>
                <w:kern w:val="0"/>
                <w:sz w:val="24"/>
              </w:rPr>
              <w:t>并对班子成员进行反馈。</w:t>
            </w:r>
          </w:p>
        </w:tc>
      </w:tr>
      <w:tr w:rsidR="000B3BCA" w:rsidTr="00997EE1">
        <w:trPr>
          <w:trHeight w:val="676"/>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6</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6</w:t>
            </w:r>
            <w:r>
              <w:rPr>
                <w:rFonts w:ascii="仿宋_GB2312" w:hAnsi="宋体" w:cs="宋体" w:hint="eastAsia"/>
                <w:color w:val="000000"/>
                <w:kern w:val="0"/>
                <w:sz w:val="24"/>
              </w:rPr>
              <w:t>月</w:t>
            </w:r>
            <w:r>
              <w:rPr>
                <w:rFonts w:ascii="仿宋_GB2312" w:hAnsi="宋体" w:cs="宋体" w:hint="eastAsia"/>
                <w:color w:val="000000"/>
                <w:kern w:val="0"/>
                <w:sz w:val="24"/>
              </w:rPr>
              <w:t>13</w:t>
            </w:r>
            <w:r>
              <w:rPr>
                <w:rFonts w:ascii="仿宋_GB2312" w:hAnsi="宋体" w:cs="宋体" w:hint="eastAsia"/>
                <w:color w:val="000000"/>
                <w:kern w:val="0"/>
                <w:sz w:val="24"/>
              </w:rPr>
              <w:t>日</w:t>
            </w:r>
            <w:r>
              <w:rPr>
                <w:rFonts w:ascii="仿宋_GB2312" w:hAnsi="宋体" w:cs="宋体" w:hint="eastAsia"/>
                <w:color w:val="000000"/>
                <w:kern w:val="0"/>
                <w:sz w:val="24"/>
              </w:rPr>
              <w:t>-6</w:t>
            </w:r>
            <w:r>
              <w:rPr>
                <w:rFonts w:ascii="仿宋_GB2312" w:hAnsi="宋体" w:cs="宋体" w:hint="eastAsia"/>
                <w:color w:val="000000"/>
                <w:kern w:val="0"/>
                <w:sz w:val="24"/>
              </w:rPr>
              <w:t>月</w:t>
            </w:r>
            <w:r>
              <w:rPr>
                <w:rFonts w:ascii="仿宋_GB2312" w:hAnsi="宋体" w:cs="宋体" w:hint="eastAsia"/>
                <w:color w:val="000000"/>
                <w:kern w:val="0"/>
                <w:sz w:val="24"/>
              </w:rPr>
              <w:t>18</w:t>
            </w:r>
            <w:r>
              <w:rPr>
                <w:rFonts w:ascii="仿宋_GB2312" w:hAnsi="宋体" w:cs="宋体" w:hint="eastAsia"/>
                <w:color w:val="000000"/>
                <w:kern w:val="0"/>
                <w:sz w:val="24"/>
              </w:rPr>
              <w:t>日</w:t>
            </w:r>
          </w:p>
        </w:tc>
        <w:tc>
          <w:tcPr>
            <w:tcW w:w="5654"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主要领导向党员领导干部进行情况反馈（或谈话提醒）</w:t>
            </w:r>
          </w:p>
        </w:tc>
      </w:tr>
      <w:tr w:rsidR="000B3BCA" w:rsidTr="00997EE1">
        <w:trPr>
          <w:trHeight w:val="676"/>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7</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民主生活会前</w:t>
            </w:r>
          </w:p>
        </w:tc>
        <w:tc>
          <w:tcPr>
            <w:tcW w:w="5654"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领导班子党员领导干部开展谈话谈心，做好民主生活会的准备工作</w:t>
            </w:r>
          </w:p>
        </w:tc>
      </w:tr>
      <w:tr w:rsidR="000B3BCA" w:rsidTr="00997EE1">
        <w:trPr>
          <w:trHeight w:val="782"/>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8</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民主生活会前</w:t>
            </w:r>
            <w:r>
              <w:rPr>
                <w:rFonts w:ascii="仿宋_GB2312" w:hAnsi="宋体" w:cs="宋体" w:hint="eastAsia"/>
                <w:color w:val="000000"/>
                <w:kern w:val="0"/>
                <w:sz w:val="24"/>
              </w:rPr>
              <w:t>20</w:t>
            </w:r>
            <w:r>
              <w:rPr>
                <w:rFonts w:ascii="仿宋_GB2312" w:hAnsi="宋体" w:cs="宋体" w:hint="eastAsia"/>
                <w:color w:val="000000"/>
                <w:kern w:val="0"/>
                <w:sz w:val="24"/>
              </w:rPr>
              <w:t>天</w:t>
            </w:r>
          </w:p>
        </w:tc>
        <w:tc>
          <w:tcPr>
            <w:tcW w:w="5654"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领导班子撰写对照检查材料，上会研议；党员领导干部完成对照材料撰写，报主要领导审阅</w:t>
            </w:r>
          </w:p>
        </w:tc>
      </w:tr>
      <w:tr w:rsidR="000B3BCA" w:rsidTr="00997EE1">
        <w:trPr>
          <w:trHeight w:val="854"/>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9</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民主生活会前</w:t>
            </w:r>
            <w:r>
              <w:rPr>
                <w:rFonts w:ascii="仿宋_GB2312" w:hAnsi="宋体" w:cs="宋体" w:hint="eastAsia"/>
                <w:color w:val="000000"/>
                <w:kern w:val="0"/>
                <w:sz w:val="24"/>
              </w:rPr>
              <w:t>15</w:t>
            </w:r>
            <w:r>
              <w:rPr>
                <w:rFonts w:ascii="仿宋_GB2312" w:hAnsi="宋体" w:cs="宋体" w:hint="eastAsia"/>
                <w:color w:val="000000"/>
                <w:kern w:val="0"/>
                <w:sz w:val="24"/>
              </w:rPr>
              <w:t>天</w:t>
            </w:r>
          </w:p>
        </w:tc>
        <w:tc>
          <w:tcPr>
            <w:tcW w:w="5654"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向督导组报送领导班子、党员领导干部的对照检查材料和民主生活会方案</w:t>
            </w:r>
          </w:p>
        </w:tc>
      </w:tr>
      <w:tr w:rsidR="000B3BCA" w:rsidTr="00997EE1">
        <w:trPr>
          <w:trHeight w:val="765"/>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10</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6</w:t>
            </w:r>
            <w:r>
              <w:rPr>
                <w:rFonts w:ascii="仿宋_GB2312" w:hAnsi="宋体" w:cs="宋体" w:hint="eastAsia"/>
                <w:color w:val="000000"/>
                <w:kern w:val="0"/>
                <w:sz w:val="24"/>
              </w:rPr>
              <w:t>月</w:t>
            </w:r>
            <w:r>
              <w:rPr>
                <w:rFonts w:ascii="仿宋_GB2312" w:hAnsi="宋体" w:cs="宋体" w:hint="eastAsia"/>
                <w:color w:val="000000"/>
                <w:kern w:val="0"/>
                <w:sz w:val="24"/>
              </w:rPr>
              <w:t>28</w:t>
            </w:r>
            <w:r>
              <w:rPr>
                <w:rFonts w:ascii="仿宋_GB2312" w:hAnsi="宋体" w:cs="宋体" w:hint="eastAsia"/>
                <w:color w:val="000000"/>
                <w:kern w:val="0"/>
                <w:sz w:val="24"/>
              </w:rPr>
              <w:t>日</w:t>
            </w:r>
            <w:r>
              <w:rPr>
                <w:rFonts w:ascii="仿宋_GB2312" w:hAnsi="宋体" w:cs="宋体" w:hint="eastAsia"/>
                <w:color w:val="000000"/>
                <w:kern w:val="0"/>
                <w:sz w:val="24"/>
              </w:rPr>
              <w:t>-7</w:t>
            </w:r>
            <w:r>
              <w:rPr>
                <w:rFonts w:ascii="仿宋_GB2312" w:hAnsi="宋体" w:cs="宋体" w:hint="eastAsia"/>
                <w:color w:val="000000"/>
                <w:kern w:val="0"/>
                <w:sz w:val="24"/>
              </w:rPr>
              <w:t>月</w:t>
            </w:r>
            <w:r>
              <w:rPr>
                <w:rFonts w:ascii="仿宋_GB2312" w:hAnsi="宋体" w:cs="宋体" w:hint="eastAsia"/>
                <w:color w:val="000000"/>
                <w:kern w:val="0"/>
                <w:sz w:val="24"/>
              </w:rPr>
              <w:t>18</w:t>
            </w:r>
            <w:r>
              <w:rPr>
                <w:rFonts w:ascii="仿宋_GB2312" w:hAnsi="宋体" w:cs="宋体" w:hint="eastAsia"/>
                <w:color w:val="000000"/>
                <w:kern w:val="0"/>
                <w:sz w:val="24"/>
              </w:rPr>
              <w:t>日民主生活会</w:t>
            </w:r>
          </w:p>
        </w:tc>
        <w:tc>
          <w:tcPr>
            <w:tcW w:w="5654"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召开民主生活会，督导组参加</w:t>
            </w:r>
          </w:p>
        </w:tc>
      </w:tr>
      <w:tr w:rsidR="000B3BCA" w:rsidTr="00997EE1">
        <w:trPr>
          <w:trHeight w:val="676"/>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11</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7</w:t>
            </w:r>
            <w:r>
              <w:rPr>
                <w:rFonts w:ascii="仿宋_GB2312" w:hAnsi="宋体" w:cs="宋体" w:hint="eastAsia"/>
                <w:color w:val="000000"/>
                <w:kern w:val="0"/>
                <w:sz w:val="24"/>
              </w:rPr>
              <w:t>月</w:t>
            </w:r>
            <w:r>
              <w:rPr>
                <w:rFonts w:ascii="仿宋_GB2312" w:hAnsi="宋体" w:cs="宋体" w:hint="eastAsia"/>
                <w:color w:val="000000"/>
                <w:kern w:val="0"/>
                <w:sz w:val="24"/>
              </w:rPr>
              <w:t>20</w:t>
            </w:r>
            <w:r>
              <w:rPr>
                <w:rFonts w:ascii="仿宋_GB2312" w:hAnsi="宋体" w:cs="宋体" w:hint="eastAsia"/>
                <w:color w:val="000000"/>
                <w:kern w:val="0"/>
                <w:sz w:val="24"/>
              </w:rPr>
              <w:t>日前</w:t>
            </w:r>
          </w:p>
        </w:tc>
        <w:tc>
          <w:tcPr>
            <w:tcW w:w="5654"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召开组织生活会、民主评议党员</w:t>
            </w:r>
          </w:p>
        </w:tc>
      </w:tr>
      <w:tr w:rsidR="000B3BCA" w:rsidTr="00997EE1">
        <w:trPr>
          <w:trHeight w:val="676"/>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12</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7</w:t>
            </w:r>
            <w:r>
              <w:rPr>
                <w:rFonts w:ascii="仿宋_GB2312" w:hAnsi="宋体" w:cs="宋体" w:hint="eastAsia"/>
                <w:color w:val="000000"/>
                <w:kern w:val="0"/>
                <w:sz w:val="24"/>
              </w:rPr>
              <w:t>月</w:t>
            </w:r>
            <w:r>
              <w:rPr>
                <w:rFonts w:ascii="仿宋_GB2312" w:hAnsi="宋体" w:cs="宋体" w:hint="eastAsia"/>
                <w:color w:val="000000"/>
                <w:kern w:val="0"/>
                <w:sz w:val="24"/>
              </w:rPr>
              <w:t>24</w:t>
            </w:r>
            <w:r>
              <w:rPr>
                <w:rFonts w:ascii="仿宋_GB2312" w:hAnsi="宋体" w:cs="宋体" w:hint="eastAsia"/>
                <w:color w:val="000000"/>
                <w:kern w:val="0"/>
                <w:sz w:val="24"/>
              </w:rPr>
              <w:t>日前</w:t>
            </w:r>
          </w:p>
        </w:tc>
        <w:tc>
          <w:tcPr>
            <w:tcW w:w="5654"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起草民主生活会情况专项报告，报督导组审议</w:t>
            </w:r>
          </w:p>
        </w:tc>
      </w:tr>
      <w:tr w:rsidR="000B3BCA" w:rsidTr="00997EE1">
        <w:trPr>
          <w:trHeight w:val="676"/>
        </w:trPr>
        <w:tc>
          <w:tcPr>
            <w:tcW w:w="1047" w:type="dxa"/>
            <w:tcBorders>
              <w:top w:val="nil"/>
              <w:left w:val="single" w:sz="4" w:space="0" w:color="auto"/>
              <w:bottom w:val="single" w:sz="4" w:space="0" w:color="auto"/>
              <w:right w:val="single" w:sz="4" w:space="0" w:color="auto"/>
            </w:tcBorders>
            <w:shd w:val="clear" w:color="auto" w:fill="auto"/>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13</w:t>
            </w:r>
          </w:p>
        </w:tc>
        <w:tc>
          <w:tcPr>
            <w:tcW w:w="1668"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center"/>
              <w:rPr>
                <w:rFonts w:ascii="仿宋_GB2312" w:hAnsi="宋体" w:cs="宋体"/>
                <w:color w:val="000000"/>
                <w:kern w:val="0"/>
                <w:sz w:val="24"/>
              </w:rPr>
            </w:pPr>
            <w:r>
              <w:rPr>
                <w:rFonts w:ascii="仿宋_GB2312" w:hAnsi="宋体" w:cs="宋体" w:hint="eastAsia"/>
                <w:color w:val="000000"/>
                <w:kern w:val="0"/>
                <w:sz w:val="24"/>
              </w:rPr>
              <w:t>7</w:t>
            </w:r>
            <w:r>
              <w:rPr>
                <w:rFonts w:ascii="仿宋_GB2312" w:hAnsi="宋体" w:cs="宋体" w:hint="eastAsia"/>
                <w:color w:val="000000"/>
                <w:kern w:val="0"/>
                <w:sz w:val="24"/>
              </w:rPr>
              <w:t>月</w:t>
            </w:r>
            <w:r>
              <w:rPr>
                <w:rFonts w:ascii="仿宋_GB2312" w:hAnsi="宋体" w:cs="宋体" w:hint="eastAsia"/>
                <w:color w:val="000000"/>
                <w:kern w:val="0"/>
                <w:sz w:val="24"/>
              </w:rPr>
              <w:t>28</w:t>
            </w:r>
            <w:r>
              <w:rPr>
                <w:rFonts w:ascii="仿宋_GB2312" w:hAnsi="宋体" w:cs="宋体" w:hint="eastAsia"/>
                <w:color w:val="000000"/>
                <w:kern w:val="0"/>
                <w:sz w:val="24"/>
              </w:rPr>
              <w:t>日前</w:t>
            </w:r>
          </w:p>
        </w:tc>
        <w:tc>
          <w:tcPr>
            <w:tcW w:w="5654" w:type="dxa"/>
            <w:tcBorders>
              <w:top w:val="nil"/>
              <w:left w:val="nil"/>
              <w:bottom w:val="single" w:sz="4" w:space="0" w:color="auto"/>
              <w:right w:val="single" w:sz="4" w:space="0" w:color="auto"/>
            </w:tcBorders>
            <w:shd w:val="clear" w:color="000000" w:fill="FFFFFF"/>
            <w:vAlign w:val="center"/>
          </w:tcPr>
          <w:p w:rsidR="000B3BCA" w:rsidRDefault="000B3BCA" w:rsidP="007C54A8">
            <w:pPr>
              <w:widowControl/>
              <w:jc w:val="left"/>
              <w:rPr>
                <w:rFonts w:ascii="仿宋_GB2312" w:hAnsi="宋体" w:cs="宋体"/>
                <w:color w:val="000000"/>
                <w:kern w:val="0"/>
                <w:sz w:val="24"/>
              </w:rPr>
            </w:pPr>
            <w:r>
              <w:rPr>
                <w:rFonts w:ascii="仿宋_GB2312" w:hAnsi="宋体" w:cs="宋体" w:hint="eastAsia"/>
                <w:color w:val="000000"/>
                <w:kern w:val="0"/>
                <w:sz w:val="24"/>
              </w:rPr>
              <w:t>建立问题台账，明确整改措施，完成整改方案初稿</w:t>
            </w:r>
            <w:r>
              <w:rPr>
                <w:rFonts w:ascii="仿宋_GB2312" w:hAnsi="宋体" w:cs="宋体" w:hint="eastAsia"/>
                <w:color w:val="000000"/>
                <w:kern w:val="0"/>
                <w:sz w:val="24"/>
              </w:rPr>
              <w:t>,</w:t>
            </w:r>
            <w:r>
              <w:rPr>
                <w:rFonts w:ascii="仿宋_GB2312" w:hAnsi="宋体" w:cs="宋体" w:hint="eastAsia"/>
                <w:color w:val="000000"/>
                <w:kern w:val="0"/>
                <w:sz w:val="24"/>
              </w:rPr>
              <w:t>做好转入第三环节工作的准备</w:t>
            </w:r>
          </w:p>
        </w:tc>
      </w:tr>
    </w:tbl>
    <w:p w:rsidR="000B3BCA" w:rsidRDefault="000B3BCA" w:rsidP="000B3BCA">
      <w:pPr>
        <w:spacing w:line="600" w:lineRule="exact"/>
        <w:ind w:firstLine="680"/>
        <w:rPr>
          <w:rFonts w:eastAsia="黑体" w:hint="eastAsia"/>
          <w:color w:val="000000"/>
          <w:szCs w:val="34"/>
        </w:rPr>
      </w:pPr>
    </w:p>
    <w:p w:rsidR="00CD40FF" w:rsidRPr="000B3BCA" w:rsidRDefault="00CD40FF" w:rsidP="000B3BCA">
      <w:pPr>
        <w:pStyle w:val="a7"/>
        <w:adjustRightInd w:val="0"/>
        <w:snapToGrid w:val="0"/>
        <w:ind w:left="0"/>
      </w:pPr>
    </w:p>
    <w:sectPr w:rsidR="00CD40FF" w:rsidRPr="000B3BCA" w:rsidSect="00CD3945">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75" w:rsidRDefault="008D3F75" w:rsidP="00C42C36">
      <w:r>
        <w:separator/>
      </w:r>
    </w:p>
  </w:endnote>
  <w:endnote w:type="continuationSeparator" w:id="0">
    <w:p w:rsidR="008D3F75" w:rsidRDefault="008D3F75" w:rsidP="00C42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4193"/>
      <w:docPartObj>
        <w:docPartGallery w:val="Page Numbers (Bottom of Page)"/>
        <w:docPartUnique/>
      </w:docPartObj>
    </w:sdtPr>
    <w:sdtEndPr>
      <w:rPr>
        <w:sz w:val="28"/>
        <w:szCs w:val="28"/>
      </w:rPr>
    </w:sdtEndPr>
    <w:sdtContent>
      <w:p w:rsidR="00CD3945" w:rsidRPr="00CD3945" w:rsidRDefault="002712BC" w:rsidP="00CD3945">
        <w:pPr>
          <w:pStyle w:val="a4"/>
          <w:ind w:right="720"/>
          <w:rPr>
            <w:sz w:val="28"/>
            <w:szCs w:val="28"/>
          </w:rPr>
        </w:pPr>
        <w:r w:rsidRPr="00CD3945">
          <w:rPr>
            <w:sz w:val="28"/>
            <w:szCs w:val="28"/>
          </w:rPr>
          <w:fldChar w:fldCharType="begin"/>
        </w:r>
        <w:r w:rsidR="00CD3945" w:rsidRPr="00CD3945">
          <w:rPr>
            <w:sz w:val="28"/>
            <w:szCs w:val="28"/>
          </w:rPr>
          <w:instrText xml:space="preserve"> PAGE   \* MERGEFORMAT </w:instrText>
        </w:r>
        <w:r w:rsidRPr="00CD3945">
          <w:rPr>
            <w:sz w:val="28"/>
            <w:szCs w:val="28"/>
          </w:rPr>
          <w:fldChar w:fldCharType="separate"/>
        </w:r>
        <w:r w:rsidR="00A348F1" w:rsidRPr="00A348F1">
          <w:rPr>
            <w:noProof/>
            <w:sz w:val="28"/>
            <w:szCs w:val="28"/>
            <w:lang w:val="zh-CN"/>
          </w:rPr>
          <w:t>-</w:t>
        </w:r>
        <w:r w:rsidR="00A348F1">
          <w:rPr>
            <w:noProof/>
            <w:sz w:val="28"/>
            <w:szCs w:val="28"/>
          </w:rPr>
          <w:t xml:space="preserve"> 2 -</w:t>
        </w:r>
        <w:r w:rsidRPr="00CD3945">
          <w:rPr>
            <w:sz w:val="28"/>
            <w:szCs w:val="28"/>
          </w:rPr>
          <w:fldChar w:fldCharType="end"/>
        </w:r>
      </w:p>
    </w:sdtContent>
  </w:sdt>
  <w:p w:rsidR="00CD3945" w:rsidRDefault="00CD394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4190"/>
      <w:docPartObj>
        <w:docPartGallery w:val="Page Numbers (Bottom of Page)"/>
        <w:docPartUnique/>
      </w:docPartObj>
    </w:sdtPr>
    <w:sdtEndPr>
      <w:rPr>
        <w:sz w:val="28"/>
        <w:szCs w:val="28"/>
      </w:rPr>
    </w:sdtEndPr>
    <w:sdtContent>
      <w:p w:rsidR="00CD3945" w:rsidRPr="00CD3945" w:rsidRDefault="002712BC">
        <w:pPr>
          <w:pStyle w:val="a4"/>
          <w:jc w:val="right"/>
          <w:rPr>
            <w:sz w:val="28"/>
            <w:szCs w:val="28"/>
          </w:rPr>
        </w:pPr>
        <w:r w:rsidRPr="00CD3945">
          <w:rPr>
            <w:sz w:val="28"/>
            <w:szCs w:val="28"/>
          </w:rPr>
          <w:fldChar w:fldCharType="begin"/>
        </w:r>
        <w:r w:rsidR="00CD3945" w:rsidRPr="00CD3945">
          <w:rPr>
            <w:sz w:val="28"/>
            <w:szCs w:val="28"/>
          </w:rPr>
          <w:instrText xml:space="preserve"> PAGE   \* MERGEFORMAT </w:instrText>
        </w:r>
        <w:r w:rsidRPr="00CD3945">
          <w:rPr>
            <w:sz w:val="28"/>
            <w:szCs w:val="28"/>
          </w:rPr>
          <w:fldChar w:fldCharType="separate"/>
        </w:r>
        <w:r w:rsidR="00ED5CB8" w:rsidRPr="00ED5CB8">
          <w:rPr>
            <w:noProof/>
            <w:sz w:val="28"/>
            <w:szCs w:val="28"/>
            <w:lang w:val="zh-CN"/>
          </w:rPr>
          <w:t>-</w:t>
        </w:r>
        <w:r w:rsidR="00ED5CB8">
          <w:rPr>
            <w:noProof/>
            <w:sz w:val="28"/>
            <w:szCs w:val="28"/>
          </w:rPr>
          <w:t xml:space="preserve"> 1 -</w:t>
        </w:r>
        <w:r w:rsidRPr="00CD3945">
          <w:rPr>
            <w:sz w:val="28"/>
            <w:szCs w:val="28"/>
          </w:rPr>
          <w:fldChar w:fldCharType="end"/>
        </w:r>
      </w:p>
    </w:sdtContent>
  </w:sdt>
  <w:p w:rsidR="00CD3945" w:rsidRDefault="00CD39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75" w:rsidRDefault="008D3F75" w:rsidP="00C42C36">
      <w:r>
        <w:separator/>
      </w:r>
    </w:p>
  </w:footnote>
  <w:footnote w:type="continuationSeparator" w:id="0">
    <w:p w:rsidR="008D3F75" w:rsidRDefault="008D3F75" w:rsidP="00C42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78E7"/>
    <w:multiLevelType w:val="hybridMultilevel"/>
    <w:tmpl w:val="80EA2D92"/>
    <w:lvl w:ilvl="0" w:tplc="362C86C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7BE01025"/>
    <w:multiLevelType w:val="hybridMultilevel"/>
    <w:tmpl w:val="568001FA"/>
    <w:lvl w:ilvl="0" w:tplc="911417D2">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C36"/>
    <w:rsid w:val="00005CBD"/>
    <w:rsid w:val="00006088"/>
    <w:rsid w:val="00015A23"/>
    <w:rsid w:val="00043927"/>
    <w:rsid w:val="00083418"/>
    <w:rsid w:val="000954D3"/>
    <w:rsid w:val="000B043F"/>
    <w:rsid w:val="000B3BCA"/>
    <w:rsid w:val="00134621"/>
    <w:rsid w:val="001525B3"/>
    <w:rsid w:val="001B3120"/>
    <w:rsid w:val="001B73E3"/>
    <w:rsid w:val="001C0B17"/>
    <w:rsid w:val="001D723B"/>
    <w:rsid w:val="001E30DE"/>
    <w:rsid w:val="001F0F35"/>
    <w:rsid w:val="002048EB"/>
    <w:rsid w:val="00205BB5"/>
    <w:rsid w:val="00215D31"/>
    <w:rsid w:val="00223841"/>
    <w:rsid w:val="0023593F"/>
    <w:rsid w:val="0024197C"/>
    <w:rsid w:val="002428D5"/>
    <w:rsid w:val="00257EED"/>
    <w:rsid w:val="00264A19"/>
    <w:rsid w:val="002712BC"/>
    <w:rsid w:val="00273E38"/>
    <w:rsid w:val="002A4EB7"/>
    <w:rsid w:val="003011B9"/>
    <w:rsid w:val="00313490"/>
    <w:rsid w:val="00315ED6"/>
    <w:rsid w:val="0031760D"/>
    <w:rsid w:val="00360B34"/>
    <w:rsid w:val="003869C3"/>
    <w:rsid w:val="0038798C"/>
    <w:rsid w:val="00392DAB"/>
    <w:rsid w:val="003A49C5"/>
    <w:rsid w:val="003B347A"/>
    <w:rsid w:val="003E1D1A"/>
    <w:rsid w:val="003F1F97"/>
    <w:rsid w:val="004237F6"/>
    <w:rsid w:val="00471175"/>
    <w:rsid w:val="004834B8"/>
    <w:rsid w:val="00484603"/>
    <w:rsid w:val="004E16C4"/>
    <w:rsid w:val="00523B13"/>
    <w:rsid w:val="00557C8D"/>
    <w:rsid w:val="00586A0C"/>
    <w:rsid w:val="005A18CA"/>
    <w:rsid w:val="005B1073"/>
    <w:rsid w:val="006364C6"/>
    <w:rsid w:val="00663C0B"/>
    <w:rsid w:val="0066716A"/>
    <w:rsid w:val="00674389"/>
    <w:rsid w:val="00680D4E"/>
    <w:rsid w:val="00683595"/>
    <w:rsid w:val="00686E5C"/>
    <w:rsid w:val="006A08D2"/>
    <w:rsid w:val="006B0079"/>
    <w:rsid w:val="006B1EF6"/>
    <w:rsid w:val="006C249D"/>
    <w:rsid w:val="00710480"/>
    <w:rsid w:val="00713116"/>
    <w:rsid w:val="00727F1B"/>
    <w:rsid w:val="0075001D"/>
    <w:rsid w:val="0075143F"/>
    <w:rsid w:val="00771A1B"/>
    <w:rsid w:val="007A2836"/>
    <w:rsid w:val="007A2EFB"/>
    <w:rsid w:val="007A48C0"/>
    <w:rsid w:val="007A7EA7"/>
    <w:rsid w:val="007B1A65"/>
    <w:rsid w:val="00813AEF"/>
    <w:rsid w:val="008143AB"/>
    <w:rsid w:val="00834280"/>
    <w:rsid w:val="00856D1A"/>
    <w:rsid w:val="008724F5"/>
    <w:rsid w:val="008A71B6"/>
    <w:rsid w:val="008D3F75"/>
    <w:rsid w:val="0090654D"/>
    <w:rsid w:val="00912E22"/>
    <w:rsid w:val="0091538F"/>
    <w:rsid w:val="00980642"/>
    <w:rsid w:val="0098327D"/>
    <w:rsid w:val="009912F1"/>
    <w:rsid w:val="00991D8A"/>
    <w:rsid w:val="00997EE1"/>
    <w:rsid w:val="009C7002"/>
    <w:rsid w:val="009C76B5"/>
    <w:rsid w:val="009C76B6"/>
    <w:rsid w:val="009E12D1"/>
    <w:rsid w:val="00A12726"/>
    <w:rsid w:val="00A1476B"/>
    <w:rsid w:val="00A24503"/>
    <w:rsid w:val="00A348F1"/>
    <w:rsid w:val="00A360DE"/>
    <w:rsid w:val="00A55570"/>
    <w:rsid w:val="00A60AE3"/>
    <w:rsid w:val="00AE7E26"/>
    <w:rsid w:val="00AF7B2D"/>
    <w:rsid w:val="00B13268"/>
    <w:rsid w:val="00B70543"/>
    <w:rsid w:val="00B85A9A"/>
    <w:rsid w:val="00B92B24"/>
    <w:rsid w:val="00BF64C2"/>
    <w:rsid w:val="00C420FB"/>
    <w:rsid w:val="00C42C36"/>
    <w:rsid w:val="00C44F31"/>
    <w:rsid w:val="00C60596"/>
    <w:rsid w:val="00CA7D82"/>
    <w:rsid w:val="00CD3945"/>
    <w:rsid w:val="00CD40FF"/>
    <w:rsid w:val="00CD6130"/>
    <w:rsid w:val="00D15060"/>
    <w:rsid w:val="00D309D2"/>
    <w:rsid w:val="00D84368"/>
    <w:rsid w:val="00DA64C7"/>
    <w:rsid w:val="00DB38A4"/>
    <w:rsid w:val="00DB6361"/>
    <w:rsid w:val="00DC4AE2"/>
    <w:rsid w:val="00DD0D62"/>
    <w:rsid w:val="00DD7B94"/>
    <w:rsid w:val="00DE283A"/>
    <w:rsid w:val="00E562F2"/>
    <w:rsid w:val="00ED5CB8"/>
    <w:rsid w:val="00F12C18"/>
    <w:rsid w:val="00F431FF"/>
    <w:rsid w:val="00F559EC"/>
    <w:rsid w:val="00F82F0A"/>
    <w:rsid w:val="00F97D61"/>
    <w:rsid w:val="00FA05E5"/>
    <w:rsid w:val="00FB11CE"/>
    <w:rsid w:val="00FE1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rules v:ext="edit">
        <o:r id="V:Rule6" type="connector" idref="#_x0000_s2054"/>
        <o:r id="V:Rule9" type="connector" idref="#_x0000_s2059"/>
        <o:r id="V:Rule10"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2C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2C36"/>
    <w:rPr>
      <w:sz w:val="18"/>
      <w:szCs w:val="18"/>
    </w:rPr>
  </w:style>
  <w:style w:type="paragraph" w:styleId="a4">
    <w:name w:val="footer"/>
    <w:basedOn w:val="a"/>
    <w:link w:val="Char0"/>
    <w:uiPriority w:val="99"/>
    <w:unhideWhenUsed/>
    <w:rsid w:val="00C42C36"/>
    <w:pPr>
      <w:tabs>
        <w:tab w:val="center" w:pos="4153"/>
        <w:tab w:val="right" w:pos="8306"/>
      </w:tabs>
      <w:snapToGrid w:val="0"/>
      <w:jc w:val="left"/>
    </w:pPr>
    <w:rPr>
      <w:sz w:val="18"/>
      <w:szCs w:val="18"/>
    </w:rPr>
  </w:style>
  <w:style w:type="character" w:customStyle="1" w:styleId="Char0">
    <w:name w:val="页脚 Char"/>
    <w:basedOn w:val="a0"/>
    <w:link w:val="a4"/>
    <w:uiPriority w:val="99"/>
    <w:rsid w:val="00C42C36"/>
    <w:rPr>
      <w:sz w:val="18"/>
      <w:szCs w:val="18"/>
    </w:rPr>
  </w:style>
  <w:style w:type="character" w:styleId="a5">
    <w:name w:val="Hyperlink"/>
    <w:basedOn w:val="a0"/>
    <w:rsid w:val="00BF64C2"/>
    <w:rPr>
      <w:color w:val="0000FF"/>
      <w:u w:val="single"/>
    </w:rPr>
  </w:style>
  <w:style w:type="paragraph" w:styleId="a6">
    <w:name w:val="Plain Text"/>
    <w:basedOn w:val="a"/>
    <w:link w:val="Char1"/>
    <w:unhideWhenUsed/>
    <w:rsid w:val="006A08D2"/>
    <w:rPr>
      <w:rFonts w:ascii="宋体" w:hAnsi="Courier New" w:cs="Courier New"/>
      <w:szCs w:val="21"/>
    </w:rPr>
  </w:style>
  <w:style w:type="character" w:customStyle="1" w:styleId="Char2">
    <w:name w:val="纯文本 Char"/>
    <w:basedOn w:val="a0"/>
    <w:link w:val="a6"/>
    <w:rsid w:val="006A08D2"/>
    <w:rPr>
      <w:rFonts w:ascii="宋体" w:eastAsia="宋体" w:hAnsi="Courier New" w:cs="Courier New"/>
      <w:szCs w:val="21"/>
    </w:rPr>
  </w:style>
  <w:style w:type="paragraph" w:customStyle="1" w:styleId="a7">
    <w:name w:val="大标题"/>
    <w:basedOn w:val="a"/>
    <w:rsid w:val="006A08D2"/>
    <w:pPr>
      <w:spacing w:line="560" w:lineRule="exact"/>
      <w:ind w:left="340" w:right="340"/>
      <w:jc w:val="center"/>
    </w:pPr>
    <w:rPr>
      <w:rFonts w:eastAsia="华文中宋"/>
      <w:b/>
      <w:sz w:val="44"/>
      <w:szCs w:val="20"/>
    </w:rPr>
  </w:style>
  <w:style w:type="character" w:customStyle="1" w:styleId="Char1">
    <w:name w:val="纯文本 Char1"/>
    <w:basedOn w:val="a0"/>
    <w:link w:val="a6"/>
    <w:semiHidden/>
    <w:locked/>
    <w:rsid w:val="006A08D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3394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FCF6947-A469-4C32-B876-BCD614573608}"/>
</file>

<file path=customXml/itemProps2.xml><?xml version="1.0" encoding="utf-8"?>
<ds:datastoreItem xmlns:ds="http://schemas.openxmlformats.org/officeDocument/2006/customXml" ds:itemID="{43B81FAA-453A-4FC2-9AA0-94A7DC7CADBD}"/>
</file>

<file path=customXml/itemProps3.xml><?xml version="1.0" encoding="utf-8"?>
<ds:datastoreItem xmlns:ds="http://schemas.openxmlformats.org/officeDocument/2006/customXml" ds:itemID="{866ADDE6-15CB-45EB-AB9C-45ACE88C1B0A}"/>
</file>

<file path=docProps/app.xml><?xml version="1.0" encoding="utf-8"?>
<Properties xmlns="http://schemas.openxmlformats.org/officeDocument/2006/extended-properties" xmlns:vt="http://schemas.openxmlformats.org/officeDocument/2006/docPropsVTypes">
  <Template>Normal</Template>
  <TotalTime>141</TotalTime>
  <Pages>11</Pages>
  <Words>736</Words>
  <Characters>4200</Characters>
  <Application>Microsoft Office Word</Application>
  <DocSecurity>0</DocSecurity>
  <Lines>35</Lines>
  <Paragraphs>9</Paragraphs>
  <ScaleCrop>false</ScaleCrop>
  <Company>北京市朝阳区教育委员会</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朝阳教委</dc:creator>
  <cp:lastModifiedBy>Windows 用户</cp:lastModifiedBy>
  <cp:revision>47</cp:revision>
  <cp:lastPrinted>2014-03-28T11:28:00Z</cp:lastPrinted>
  <dcterms:created xsi:type="dcterms:W3CDTF">2014-03-20T10:24:00Z</dcterms:created>
  <dcterms:modified xsi:type="dcterms:W3CDTF">2014-05-22T00:01:00Z</dcterms:modified>
</cp:coreProperties>
</file>